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B0" w:rsidRDefault="00A919DD"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年南京师范大学外国语学院</w:t>
      </w:r>
      <w:r>
        <w:rPr>
          <w:rFonts w:ascii="宋体" w:hAnsi="宋体"/>
          <w:b/>
          <w:bCs/>
          <w:color w:val="000000"/>
          <w:sz w:val="28"/>
          <w:szCs w:val="28"/>
        </w:rPr>
        <w:t>招收攻读博士研究生</w:t>
      </w:r>
      <w:r>
        <w:rPr>
          <w:rFonts w:hint="eastAsia"/>
          <w:b/>
          <w:sz w:val="28"/>
          <w:szCs w:val="28"/>
        </w:rPr>
        <w:t>补充细则</w:t>
      </w:r>
    </w:p>
    <w:p w:rsidR="00B825B0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根据教育部关于博士研究生招生有关规定和</w:t>
      </w:r>
      <w:r>
        <w:rPr>
          <w:rFonts w:ascii="宋体" w:hAnsi="宋体"/>
          <w:sz w:val="24"/>
          <w:szCs w:val="24"/>
        </w:rPr>
        <w:t>《</w:t>
      </w:r>
      <w:r>
        <w:rPr>
          <w:rFonts w:ascii="宋体" w:hAnsi="宋体" w:hint="eastAsia"/>
          <w:sz w:val="24"/>
          <w:szCs w:val="24"/>
        </w:rPr>
        <w:t>关于</w:t>
      </w:r>
      <w:r>
        <w:rPr>
          <w:rFonts w:ascii="宋体" w:hAnsi="宋体"/>
          <w:sz w:val="24"/>
          <w:szCs w:val="24"/>
        </w:rPr>
        <w:t>下发</w:t>
      </w:r>
      <w:r>
        <w:rPr>
          <w:rFonts w:ascii="宋体" w:hAnsi="宋体" w:hint="eastAsia"/>
          <w:sz w:val="24"/>
          <w:szCs w:val="24"/>
        </w:rPr>
        <w:t>&lt;南京师范大学</w:t>
      </w:r>
      <w:r>
        <w:rPr>
          <w:rFonts w:ascii="宋体" w:hAnsi="宋体"/>
          <w:sz w:val="24"/>
          <w:szCs w:val="24"/>
        </w:rPr>
        <w:t>博士研究生招生办法</w:t>
      </w:r>
      <w:r>
        <w:rPr>
          <w:rFonts w:ascii="宋体" w:hAnsi="宋体" w:hint="eastAsia"/>
          <w:sz w:val="24"/>
          <w:szCs w:val="24"/>
        </w:rPr>
        <w:t>&gt;的</w:t>
      </w:r>
      <w:r>
        <w:rPr>
          <w:rFonts w:ascii="宋体" w:hAnsi="宋体"/>
          <w:sz w:val="24"/>
          <w:szCs w:val="24"/>
        </w:rPr>
        <w:t>通知》</w:t>
      </w:r>
      <w:r>
        <w:rPr>
          <w:rFonts w:ascii="宋体" w:hAnsi="宋体" w:hint="eastAsia"/>
          <w:sz w:val="24"/>
          <w:szCs w:val="24"/>
        </w:rPr>
        <w:t>（宁师大﹝</w:t>
      </w:r>
      <w:r>
        <w:rPr>
          <w:rFonts w:ascii="宋体" w:hAnsi="宋体"/>
          <w:sz w:val="24"/>
          <w:szCs w:val="24"/>
        </w:rPr>
        <w:t>2016</w:t>
      </w:r>
      <w:r>
        <w:rPr>
          <w:rFonts w:ascii="宋体" w:hAnsi="宋体" w:hint="eastAsia"/>
          <w:sz w:val="24"/>
          <w:szCs w:val="24"/>
        </w:rPr>
        <w:t>﹞</w:t>
      </w:r>
      <w:r>
        <w:rPr>
          <w:rFonts w:ascii="宋体" w:hAnsi="宋体"/>
          <w:sz w:val="24"/>
          <w:szCs w:val="24"/>
        </w:rPr>
        <w:t>42号）</w:t>
      </w:r>
      <w:r>
        <w:rPr>
          <w:rFonts w:ascii="宋体" w:hAnsi="宋体" w:hint="eastAsia"/>
          <w:sz w:val="24"/>
          <w:szCs w:val="24"/>
        </w:rPr>
        <w:t>文件精神，结合我校《2018年博士招生简章》，现制定我院</w:t>
      </w:r>
      <w:r>
        <w:rPr>
          <w:rFonts w:ascii="宋体" w:hAnsi="宋体"/>
          <w:sz w:val="24"/>
          <w:szCs w:val="24"/>
        </w:rPr>
        <w:t>招收攻读博士研究生</w:t>
      </w:r>
      <w:r>
        <w:rPr>
          <w:rFonts w:ascii="宋体" w:hAnsi="宋体" w:hint="eastAsia"/>
          <w:sz w:val="24"/>
          <w:szCs w:val="24"/>
        </w:rPr>
        <w:t>补充细则。</w:t>
      </w:r>
    </w:p>
    <w:p w:rsidR="00B825B0" w:rsidRPr="00F67A6A" w:rsidRDefault="00A919DD">
      <w:pPr>
        <w:spacing w:line="360" w:lineRule="auto"/>
        <w:ind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1.我院采用申请-考核方式招生，</w:t>
      </w:r>
      <w:r w:rsidRPr="00F67A6A">
        <w:rPr>
          <w:rFonts w:ascii="宋体" w:hAnsi="宋体" w:hint="eastAsia"/>
          <w:b/>
          <w:sz w:val="24"/>
          <w:szCs w:val="24"/>
        </w:rPr>
        <w:t>按</w:t>
      </w:r>
      <w:r w:rsidR="00B53339" w:rsidRPr="00F67A6A">
        <w:rPr>
          <w:rFonts w:ascii="宋体" w:hAnsi="宋体" w:hint="eastAsia"/>
          <w:b/>
          <w:sz w:val="24"/>
          <w:szCs w:val="24"/>
        </w:rPr>
        <w:t>导师</w:t>
      </w:r>
      <w:r w:rsidRPr="00F67A6A">
        <w:rPr>
          <w:rFonts w:ascii="宋体" w:hAnsi="宋体"/>
          <w:b/>
          <w:sz w:val="24"/>
          <w:szCs w:val="24"/>
        </w:rPr>
        <w:t>报考</w:t>
      </w:r>
      <w:r w:rsidR="00B53339" w:rsidRPr="00F67A6A">
        <w:rPr>
          <w:rFonts w:ascii="宋体" w:hAnsi="宋体" w:hint="eastAsia"/>
          <w:b/>
          <w:sz w:val="24"/>
          <w:szCs w:val="24"/>
        </w:rPr>
        <w:t>，录取时根据综合考核成绩在专业内部排序</w:t>
      </w:r>
      <w:r w:rsidRPr="00F67A6A">
        <w:rPr>
          <w:rFonts w:ascii="宋体" w:hAnsi="宋体" w:hint="eastAsia"/>
          <w:b/>
          <w:sz w:val="24"/>
          <w:szCs w:val="24"/>
        </w:rPr>
        <w:t>。</w:t>
      </w:r>
    </w:p>
    <w:p w:rsidR="00B825B0" w:rsidRDefault="00A919DD">
      <w:pPr>
        <w:spacing w:line="360" w:lineRule="auto"/>
        <w:ind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2.招生各主要时间点：</w:t>
      </w:r>
    </w:p>
    <w:p w:rsidR="00B825B0" w:rsidRPr="00310179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 w:rsidRPr="00310179">
        <w:rPr>
          <w:rFonts w:ascii="宋体" w:hAnsi="宋体" w:hint="eastAsia"/>
          <w:sz w:val="24"/>
          <w:szCs w:val="24"/>
        </w:rPr>
        <w:t>（</w:t>
      </w:r>
      <w:r w:rsidRPr="00310179">
        <w:rPr>
          <w:rFonts w:ascii="宋体" w:hAnsi="宋体"/>
          <w:sz w:val="24"/>
          <w:szCs w:val="24"/>
        </w:rPr>
        <w:t>1</w:t>
      </w:r>
      <w:r w:rsidRPr="00310179">
        <w:rPr>
          <w:rFonts w:ascii="宋体" w:hAnsi="宋体" w:hint="eastAsia"/>
          <w:sz w:val="24"/>
          <w:szCs w:val="24"/>
        </w:rPr>
        <w:t>）定向生预报名时间：</w:t>
      </w:r>
      <w:r w:rsidR="001C1EA9" w:rsidRPr="00310179">
        <w:rPr>
          <w:rFonts w:ascii="宋体" w:hAnsi="宋体" w:hint="eastAsia"/>
          <w:sz w:val="24"/>
          <w:szCs w:val="24"/>
        </w:rPr>
        <w:t>2017年10月10日—10月17日</w:t>
      </w:r>
    </w:p>
    <w:p w:rsidR="00B825B0" w:rsidRPr="00310179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 w:rsidRPr="00310179">
        <w:rPr>
          <w:rFonts w:ascii="宋体" w:hAnsi="宋体" w:hint="eastAsia"/>
          <w:sz w:val="24"/>
          <w:szCs w:val="24"/>
        </w:rPr>
        <w:t>（</w:t>
      </w:r>
      <w:r w:rsidRPr="00310179">
        <w:rPr>
          <w:rFonts w:ascii="宋体" w:hAnsi="宋体"/>
          <w:sz w:val="24"/>
          <w:szCs w:val="24"/>
        </w:rPr>
        <w:t>2</w:t>
      </w:r>
      <w:r w:rsidRPr="00310179">
        <w:rPr>
          <w:rFonts w:ascii="宋体" w:hAnsi="宋体" w:hint="eastAsia"/>
          <w:sz w:val="24"/>
          <w:szCs w:val="24"/>
        </w:rPr>
        <w:t>）定向生寄递材料时间：</w:t>
      </w:r>
      <w:r w:rsidR="00310179" w:rsidRPr="00310179">
        <w:rPr>
          <w:rFonts w:ascii="宋体" w:hAnsi="宋体" w:hint="eastAsia"/>
          <w:sz w:val="24"/>
          <w:szCs w:val="24"/>
        </w:rPr>
        <w:t>2017年</w:t>
      </w:r>
      <w:r w:rsidR="001C1EA9" w:rsidRPr="00310179">
        <w:rPr>
          <w:rFonts w:ascii="宋体" w:hAnsi="宋体" w:hint="eastAsia"/>
          <w:sz w:val="24"/>
          <w:szCs w:val="24"/>
        </w:rPr>
        <w:t>10月18日前提交以下相关材料到报考学院</w:t>
      </w:r>
    </w:p>
    <w:p w:rsidR="00B825B0" w:rsidRPr="00310179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 w:rsidRPr="00310179">
        <w:rPr>
          <w:rFonts w:ascii="宋体" w:hAnsi="宋体" w:hint="eastAsia"/>
          <w:sz w:val="24"/>
          <w:szCs w:val="24"/>
        </w:rPr>
        <w:t>请使用邮政特快专递或顺丰快递，寄至：南京市宁海路</w:t>
      </w:r>
      <w:r w:rsidRPr="00310179">
        <w:rPr>
          <w:rFonts w:ascii="宋体" w:hAnsi="宋体"/>
          <w:sz w:val="24"/>
          <w:szCs w:val="24"/>
        </w:rPr>
        <w:t>122</w:t>
      </w:r>
      <w:r w:rsidRPr="00310179">
        <w:rPr>
          <w:rFonts w:ascii="宋体" w:hAnsi="宋体" w:hint="eastAsia"/>
          <w:sz w:val="24"/>
          <w:szCs w:val="24"/>
        </w:rPr>
        <w:t>号外国语学院</w:t>
      </w:r>
      <w:r w:rsidRPr="00310179">
        <w:rPr>
          <w:rFonts w:ascii="宋体" w:hAnsi="宋体"/>
          <w:sz w:val="24"/>
          <w:szCs w:val="24"/>
        </w:rPr>
        <w:t>500</w:t>
      </w:r>
      <w:r w:rsidRPr="00310179">
        <w:rPr>
          <w:rFonts w:ascii="宋体" w:hAnsi="宋体" w:hint="eastAsia"/>
          <w:sz w:val="24"/>
          <w:szCs w:val="24"/>
        </w:rPr>
        <w:t>号楼</w:t>
      </w:r>
      <w:r w:rsidRPr="00310179">
        <w:rPr>
          <w:rFonts w:ascii="宋体" w:hAnsi="宋体"/>
          <w:sz w:val="24"/>
          <w:szCs w:val="24"/>
        </w:rPr>
        <w:t>218</w:t>
      </w:r>
      <w:r w:rsidRPr="00310179">
        <w:rPr>
          <w:rFonts w:ascii="宋体" w:hAnsi="宋体" w:hint="eastAsia"/>
          <w:sz w:val="24"/>
          <w:szCs w:val="24"/>
        </w:rPr>
        <w:t>室单老师收，邮编</w:t>
      </w:r>
      <w:r w:rsidRPr="00310179">
        <w:rPr>
          <w:rFonts w:ascii="宋体" w:hAnsi="宋体"/>
          <w:sz w:val="24"/>
          <w:szCs w:val="24"/>
        </w:rPr>
        <w:t>210097</w:t>
      </w:r>
      <w:r w:rsidRPr="00310179">
        <w:rPr>
          <w:rFonts w:ascii="宋体" w:hAnsi="宋体" w:hint="eastAsia"/>
          <w:sz w:val="24"/>
          <w:szCs w:val="24"/>
        </w:rPr>
        <w:t>。</w:t>
      </w:r>
      <w:r w:rsidRPr="00310179">
        <w:rPr>
          <w:rFonts w:ascii="宋体" w:hAnsi="宋体"/>
          <w:sz w:val="24"/>
          <w:szCs w:val="24"/>
        </w:rPr>
        <w:t>(</w:t>
      </w:r>
      <w:r w:rsidRPr="00310179">
        <w:rPr>
          <w:rFonts w:ascii="宋体" w:hAnsi="宋体" w:hint="eastAsia"/>
          <w:sz w:val="24"/>
          <w:szCs w:val="24"/>
        </w:rPr>
        <w:t>其他快递无法送至办公室，收不到材料造成的后果考生自己负责</w:t>
      </w:r>
      <w:r w:rsidRPr="00310179">
        <w:rPr>
          <w:rFonts w:ascii="宋体" w:hAnsi="宋体"/>
          <w:sz w:val="24"/>
          <w:szCs w:val="24"/>
        </w:rPr>
        <w:t>)</w:t>
      </w:r>
    </w:p>
    <w:p w:rsidR="00B825B0" w:rsidRPr="00310179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 w:rsidRPr="00310179">
        <w:rPr>
          <w:rFonts w:ascii="宋体" w:hAnsi="宋体" w:hint="eastAsia"/>
          <w:sz w:val="24"/>
          <w:szCs w:val="24"/>
        </w:rPr>
        <w:t>（</w:t>
      </w:r>
      <w:r w:rsidRPr="00310179">
        <w:rPr>
          <w:rFonts w:ascii="宋体" w:hAnsi="宋体"/>
          <w:sz w:val="24"/>
          <w:szCs w:val="24"/>
        </w:rPr>
        <w:t>3</w:t>
      </w:r>
      <w:r w:rsidRPr="00310179">
        <w:rPr>
          <w:rFonts w:ascii="宋体" w:hAnsi="宋体" w:hint="eastAsia"/>
          <w:sz w:val="24"/>
          <w:szCs w:val="24"/>
        </w:rPr>
        <w:t>）考生网报时间：</w:t>
      </w:r>
      <w:r w:rsidR="00FE3CD8" w:rsidRPr="00310179">
        <w:rPr>
          <w:rFonts w:ascii="宋体" w:hAnsi="宋体" w:hint="eastAsia"/>
          <w:sz w:val="24"/>
          <w:szCs w:val="24"/>
        </w:rPr>
        <w:t>2018年1月5日-13日登录南京师范大学研究生招生网博士网报系统</w:t>
      </w:r>
    </w:p>
    <w:p w:rsidR="00FE3CD8" w:rsidRPr="00310179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 w:rsidRPr="00310179">
        <w:rPr>
          <w:rFonts w:ascii="宋体" w:hAnsi="宋体" w:hint="eastAsia"/>
          <w:sz w:val="24"/>
          <w:szCs w:val="24"/>
        </w:rPr>
        <w:t>（</w:t>
      </w:r>
      <w:r w:rsidRPr="00310179">
        <w:rPr>
          <w:rFonts w:ascii="宋体" w:hAnsi="宋体"/>
          <w:sz w:val="24"/>
          <w:szCs w:val="24"/>
        </w:rPr>
        <w:t>4</w:t>
      </w:r>
      <w:r w:rsidRPr="00310179">
        <w:rPr>
          <w:rFonts w:ascii="宋体" w:hAnsi="宋体" w:hint="eastAsia"/>
          <w:sz w:val="24"/>
          <w:szCs w:val="24"/>
        </w:rPr>
        <w:t>）资格审核时间：</w:t>
      </w:r>
      <w:r w:rsidR="00FE3CD8" w:rsidRPr="00310179">
        <w:rPr>
          <w:rFonts w:ascii="宋体" w:hAnsi="宋体" w:hint="eastAsia"/>
          <w:sz w:val="24"/>
          <w:szCs w:val="24"/>
        </w:rPr>
        <w:t>于2018年3月8日至我校仙林校区笃学楼一楼大厅进行报考资格审核</w:t>
      </w:r>
    </w:p>
    <w:p w:rsidR="00B825B0" w:rsidRPr="00310179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 w:rsidRPr="00310179">
        <w:rPr>
          <w:rFonts w:ascii="宋体" w:hAnsi="宋体" w:hint="eastAsia"/>
          <w:sz w:val="24"/>
          <w:szCs w:val="24"/>
        </w:rPr>
        <w:t>（</w:t>
      </w:r>
      <w:r w:rsidRPr="00310179">
        <w:rPr>
          <w:rFonts w:ascii="宋体" w:hAnsi="宋体"/>
          <w:sz w:val="24"/>
          <w:szCs w:val="24"/>
        </w:rPr>
        <w:t>5</w:t>
      </w:r>
      <w:r w:rsidRPr="00310179">
        <w:rPr>
          <w:rFonts w:ascii="宋体" w:hAnsi="宋体" w:hint="eastAsia"/>
          <w:sz w:val="24"/>
          <w:szCs w:val="24"/>
        </w:rPr>
        <w:t>）考核时间：</w:t>
      </w:r>
      <w:r w:rsidR="00FE3CD8" w:rsidRPr="00310179">
        <w:rPr>
          <w:rFonts w:ascii="宋体" w:hAnsi="宋体" w:hint="eastAsia"/>
          <w:sz w:val="24"/>
          <w:szCs w:val="24"/>
        </w:rPr>
        <w:t>于2018年3月9日至我校随园校区外国语学院参加考核</w:t>
      </w:r>
      <w:r w:rsidR="00310179" w:rsidRPr="00310179">
        <w:rPr>
          <w:rFonts w:ascii="宋体" w:hAnsi="宋体" w:hint="eastAsia"/>
          <w:sz w:val="24"/>
          <w:szCs w:val="24"/>
        </w:rPr>
        <w:t>（笔试和面试）</w:t>
      </w:r>
    </w:p>
    <w:p w:rsidR="00B825B0" w:rsidRDefault="00A919DD">
      <w:pPr>
        <w:spacing w:line="52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3.我院采用申请-考核方式招生，相关审核和考核工作安排如下：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>
        <w:rPr>
          <w:rFonts w:ascii="宋体" w:hAnsi="宋体"/>
          <w:sz w:val="24"/>
          <w:szCs w:val="24"/>
        </w:rPr>
        <w:t>符合</w:t>
      </w:r>
      <w:r>
        <w:rPr>
          <w:rFonts w:ascii="宋体" w:hAnsi="宋体" w:hint="eastAsia"/>
          <w:sz w:val="24"/>
          <w:szCs w:val="24"/>
        </w:rPr>
        <w:t>报考</w:t>
      </w:r>
      <w:r>
        <w:rPr>
          <w:rFonts w:ascii="宋体" w:hAnsi="宋体"/>
          <w:sz w:val="24"/>
          <w:szCs w:val="24"/>
        </w:rPr>
        <w:t>条件的申请人按要求寄送相关申请材料至报考学院，由学院组织专家组对申请材料进行初审，择优推荐进入考核的人选。</w:t>
      </w:r>
      <w:r>
        <w:rPr>
          <w:rFonts w:ascii="宋体" w:hAnsi="宋体" w:hint="eastAsia"/>
          <w:sz w:val="24"/>
          <w:szCs w:val="24"/>
        </w:rPr>
        <w:t>申请材料寄送要求如下：</w:t>
      </w:r>
    </w:p>
    <w:p w:rsidR="001C1EA9" w:rsidRDefault="00A919DD" w:rsidP="001C1EA9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2018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 w:rsidR="00310179"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日前，</w:t>
      </w:r>
      <w:r w:rsidR="001C1EA9">
        <w:rPr>
          <w:rFonts w:ascii="宋体" w:hAnsi="宋体"/>
          <w:sz w:val="24"/>
          <w:szCs w:val="24"/>
        </w:rPr>
        <w:t>申请者将以下材料寄至南京师范大学外国语学院研究生办公室：</w:t>
      </w:r>
    </w:p>
    <w:p w:rsidR="001C1EA9" w:rsidRPr="001C1EA9" w:rsidRDefault="001C1EA9" w:rsidP="001C1EA9">
      <w:pPr>
        <w:spacing w:line="360" w:lineRule="auto"/>
        <w:ind w:firstLine="482"/>
        <w:rPr>
          <w:rFonts w:ascii="宋体"/>
          <w:sz w:val="24"/>
          <w:szCs w:val="24"/>
        </w:rPr>
      </w:pPr>
      <w:r w:rsidRPr="001C1EA9">
        <w:rPr>
          <w:rFonts w:ascii="宋体" w:hAnsi="宋体" w:hint="eastAsia"/>
          <w:sz w:val="24"/>
          <w:szCs w:val="24"/>
        </w:rPr>
        <w:t>请使用邮政特快专递或顺丰快递，寄至：南京市宁海路</w:t>
      </w:r>
      <w:r w:rsidRPr="001C1EA9">
        <w:rPr>
          <w:rFonts w:ascii="宋体" w:hAnsi="宋体"/>
          <w:sz w:val="24"/>
          <w:szCs w:val="24"/>
        </w:rPr>
        <w:t>122</w:t>
      </w:r>
      <w:r w:rsidRPr="001C1EA9">
        <w:rPr>
          <w:rFonts w:ascii="宋体" w:hAnsi="宋体" w:hint="eastAsia"/>
          <w:sz w:val="24"/>
          <w:szCs w:val="24"/>
        </w:rPr>
        <w:t>号外国语学院</w:t>
      </w:r>
      <w:r w:rsidRPr="001C1EA9">
        <w:rPr>
          <w:rFonts w:ascii="宋体" w:hAnsi="宋体"/>
          <w:sz w:val="24"/>
          <w:szCs w:val="24"/>
        </w:rPr>
        <w:t>500</w:t>
      </w:r>
      <w:r w:rsidRPr="001C1EA9">
        <w:rPr>
          <w:rFonts w:ascii="宋体" w:hAnsi="宋体" w:hint="eastAsia"/>
          <w:sz w:val="24"/>
          <w:szCs w:val="24"/>
        </w:rPr>
        <w:t>号楼</w:t>
      </w:r>
      <w:r w:rsidRPr="001C1EA9">
        <w:rPr>
          <w:rFonts w:ascii="宋体" w:hAnsi="宋体"/>
          <w:sz w:val="24"/>
          <w:szCs w:val="24"/>
        </w:rPr>
        <w:t>218</w:t>
      </w:r>
      <w:r w:rsidRPr="001C1EA9">
        <w:rPr>
          <w:rFonts w:ascii="宋体" w:hAnsi="宋体" w:hint="eastAsia"/>
          <w:sz w:val="24"/>
          <w:szCs w:val="24"/>
        </w:rPr>
        <w:t>室单老师收，邮编</w:t>
      </w:r>
      <w:r w:rsidRPr="001C1EA9">
        <w:rPr>
          <w:rFonts w:ascii="宋体" w:hAnsi="宋体"/>
          <w:sz w:val="24"/>
          <w:szCs w:val="24"/>
        </w:rPr>
        <w:t>210097</w:t>
      </w:r>
      <w:r w:rsidRPr="001C1EA9">
        <w:rPr>
          <w:rFonts w:ascii="宋体" w:hAnsi="宋体" w:hint="eastAsia"/>
          <w:sz w:val="24"/>
          <w:szCs w:val="24"/>
        </w:rPr>
        <w:t>。</w:t>
      </w:r>
      <w:r w:rsidRPr="001C1EA9">
        <w:rPr>
          <w:rFonts w:ascii="宋体" w:hAnsi="宋体"/>
          <w:sz w:val="24"/>
          <w:szCs w:val="24"/>
        </w:rPr>
        <w:t>(</w:t>
      </w:r>
      <w:r w:rsidRPr="001C1EA9">
        <w:rPr>
          <w:rFonts w:ascii="宋体" w:hAnsi="宋体" w:hint="eastAsia"/>
          <w:sz w:val="24"/>
          <w:szCs w:val="24"/>
        </w:rPr>
        <w:t>其他快递无法送至办公室，收不到材料造成的后果考生自己负责</w:t>
      </w:r>
      <w:r w:rsidRPr="001C1EA9">
        <w:rPr>
          <w:rFonts w:ascii="宋体" w:hAnsi="宋体"/>
          <w:sz w:val="24"/>
          <w:szCs w:val="24"/>
        </w:rPr>
        <w:t>)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1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《南京师范大学外国语学院申请审核博士研究生申请表》一份；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南京师范大学2018年攻读博士学位报考登记表（网报结束后打印）；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本人二代身份证复印件（正反面）；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硕士毕业证书和学位证书复印件，应届硕士研究生为研究生证复印件；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已公开发表论文或论文录用通知、获奖证书等可以证明申请者科研能力的证明材料复印件；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专家推荐信2份（应届硕士研究生导师应为推荐专家之一，下载后请专家填写）。</w:t>
      </w:r>
    </w:p>
    <w:p w:rsidR="00B825B0" w:rsidRDefault="00A919DD">
      <w:pPr>
        <w:spacing w:line="52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注：请用A4纸打印或复印并按以上顺序排列装订成册供审核；邮寄必须通过邮政EMS或挂号信方式；时间以邮戳为准。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定向就业考生及硕博连读考生按学校有关规定执行。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（2）确定考核名单。学院研究生招生工作领导小组对推荐人选进行审核，确定考核名单。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（3）综合考核。学院成立由相关学科专家组成的综合考核专家组，对</w:t>
      </w:r>
      <w:r>
        <w:rPr>
          <w:rFonts w:ascii="宋体" w:hAnsi="宋体" w:hint="eastAsia"/>
          <w:sz w:val="24"/>
          <w:szCs w:val="24"/>
        </w:rPr>
        <w:t>进入</w:t>
      </w:r>
      <w:r>
        <w:rPr>
          <w:rFonts w:ascii="宋体" w:hAnsi="宋体"/>
          <w:sz w:val="24"/>
          <w:szCs w:val="24"/>
        </w:rPr>
        <w:t>考核的考生进行学术水平、思想政治素质品德和心理健康考核，重点考察申请人攻读博士学位目的、科研兴趣和态度、外国语应用能力、语言表达与逻辑思维能力、专业理论知识水平、科研潜质与创新能力，对考生是否具备博士生培养的潜能和综合素质形成综合考核成绩。综合成绩满分100分，低于60分者不予录取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综合考核时间请关注</w:t>
      </w:r>
      <w:r>
        <w:rPr>
          <w:rFonts w:ascii="宋体" w:hAnsi="宋体" w:hint="eastAsia"/>
          <w:sz w:val="24"/>
          <w:szCs w:val="24"/>
        </w:rPr>
        <w:t>我</w:t>
      </w:r>
      <w:r>
        <w:rPr>
          <w:rFonts w:ascii="宋体" w:hAnsi="宋体"/>
          <w:sz w:val="24"/>
          <w:szCs w:val="24"/>
        </w:rPr>
        <w:t>院网站的具体通知。综合考核采取笔试和面试相结合的方式进行。笔试时，申请者只参加“翻译和写作”考试，分别按报考时的第一外语和第二外语，完成翻译与写作任务。考试时间为3小时，其中一外占100分，计入总分；二外按合格和不合格划分为两个等级，不计入总分，不合格者不予录取。面试时，考核专家分为两组：文学方向和语言学方向。每组均为</w:t>
      </w:r>
      <w:r>
        <w:rPr>
          <w:rFonts w:ascii="宋体" w:hAnsi="宋体" w:hint="eastAsia"/>
          <w:sz w:val="24"/>
          <w:szCs w:val="24"/>
        </w:rPr>
        <w:t>至少</w:t>
      </w:r>
      <w:r>
        <w:rPr>
          <w:rFonts w:ascii="宋体" w:hAnsi="宋体"/>
          <w:sz w:val="24"/>
          <w:szCs w:val="24"/>
        </w:rPr>
        <w:t>5位专家</w:t>
      </w:r>
      <w:r>
        <w:rPr>
          <w:rFonts w:ascii="宋体" w:hAnsi="宋体" w:hint="eastAsia"/>
          <w:sz w:val="24"/>
          <w:szCs w:val="24"/>
        </w:rPr>
        <w:t>构成</w:t>
      </w:r>
      <w:r>
        <w:rPr>
          <w:rFonts w:ascii="宋体" w:hAnsi="宋体"/>
          <w:sz w:val="24"/>
          <w:szCs w:val="24"/>
        </w:rPr>
        <w:t>。专家将针对申请者提交的科研计划和面试情况进行提问和打分。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（4）综合成绩计算公式如下（其中科研成果评分方案见附注）：</w:t>
      </w:r>
    </w:p>
    <w:p w:rsidR="00B825B0" w:rsidRPr="00BC367B" w:rsidRDefault="00A919DD" w:rsidP="00310179">
      <w:pPr>
        <w:spacing w:line="520" w:lineRule="exact"/>
        <w:ind w:firstLineChars="400" w:firstLine="960"/>
        <w:rPr>
          <w:rFonts w:ascii="宋体" w:hAnsi="宋体"/>
          <w:sz w:val="24"/>
          <w:szCs w:val="24"/>
        </w:rPr>
      </w:pPr>
      <w:r w:rsidRPr="00BC367B">
        <w:rPr>
          <w:rFonts w:ascii="宋体" w:hAnsi="宋体" w:hint="eastAsia"/>
          <w:sz w:val="24"/>
          <w:szCs w:val="24"/>
        </w:rPr>
        <w:t>综合成绩=笔试成绩×40%+面试成绩×40%+科研成绩×20%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（5）拟录取</w:t>
      </w:r>
    </w:p>
    <w:p w:rsidR="00B825B0" w:rsidRDefault="00A919DD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学院根据</w:t>
      </w:r>
      <w:r w:rsidRPr="001A2C3F">
        <w:rPr>
          <w:rFonts w:ascii="宋体" w:hAnsi="宋体" w:hint="eastAsia"/>
          <w:sz w:val="24"/>
          <w:szCs w:val="24"/>
        </w:rPr>
        <w:t>综合成绩按专业排序，择</w:t>
      </w:r>
      <w:r>
        <w:rPr>
          <w:rFonts w:ascii="宋体" w:hAnsi="宋体" w:hint="eastAsia"/>
          <w:sz w:val="24"/>
          <w:szCs w:val="24"/>
        </w:rPr>
        <w:t>优确定拟录取名单，报学校研究生招生工作领导小组审批，并公示拟录取名单。拟录取申请者需按学校研究生院要求，在网上及时填报个人信息，并参加体检。</w:t>
      </w:r>
      <w:r>
        <w:rPr>
          <w:rFonts w:ascii="宋体" w:hAnsi="宋体"/>
          <w:sz w:val="24"/>
          <w:szCs w:val="24"/>
        </w:rPr>
        <w:t>对体检不合格者，不予录取。对弄虚作假者或有学术不端行为者，一经查实，即按有关规定取消录取资格、入学资格或学籍。</w:t>
      </w:r>
    </w:p>
    <w:p w:rsidR="00B825B0" w:rsidRDefault="00A919DD">
      <w:pPr>
        <w:spacing w:line="360" w:lineRule="auto"/>
        <w:ind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4.根据学校文件规定，我院将对预报名的定向考生材料进行审查、评议，确定拟报考名单，报研究生院。</w:t>
      </w:r>
    </w:p>
    <w:p w:rsidR="00B825B0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评判依据为：（1） 论文发表和专著出版情况；（2）主持科研项目情况；（3）获得科研奖励情况</w:t>
      </w:r>
    </w:p>
    <w:p w:rsidR="00B825B0" w:rsidRDefault="00A919DD">
      <w:pPr>
        <w:spacing w:line="360" w:lineRule="auto"/>
        <w:ind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5.</w:t>
      </w:r>
      <w:r>
        <w:rPr>
          <w:rFonts w:ascii="Helvetica" w:hAnsi="Helvetica"/>
          <w:b/>
          <w:color w:val="000000"/>
        </w:rPr>
        <w:t xml:space="preserve"> </w:t>
      </w:r>
      <w:r>
        <w:rPr>
          <w:rFonts w:ascii="宋体" w:hAnsi="宋体"/>
          <w:b/>
          <w:sz w:val="24"/>
          <w:szCs w:val="24"/>
        </w:rPr>
        <w:t>联系方式</w:t>
      </w:r>
    </w:p>
    <w:p w:rsidR="00B825B0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网址：</w:t>
      </w:r>
      <w:proofErr w:type="spellStart"/>
      <w:r>
        <w:rPr>
          <w:rFonts w:ascii="宋体" w:hAnsi="宋体"/>
          <w:sz w:val="24"/>
          <w:szCs w:val="24"/>
        </w:rPr>
        <w:t>wy.njnu.edu.cn</w:t>
      </w:r>
      <w:proofErr w:type="spellEnd"/>
    </w:p>
    <w:p w:rsidR="00B825B0" w:rsidRDefault="00A919DD">
      <w:pPr>
        <w:spacing w:line="360" w:lineRule="auto"/>
        <w:ind w:leftChars="202" w:left="707" w:hangingChars="118" w:hanging="28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邮寄</w:t>
      </w:r>
      <w:r>
        <w:rPr>
          <w:rFonts w:ascii="宋体" w:hAnsi="宋体"/>
          <w:sz w:val="24"/>
          <w:szCs w:val="24"/>
        </w:rPr>
        <w:t>地址：南京市鼓楼区宁海路122号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南京师范大学外国语学院</w:t>
      </w:r>
      <w:r>
        <w:rPr>
          <w:rFonts w:ascii="宋体" w:hAnsi="宋体" w:hint="eastAsia"/>
          <w:sz w:val="24"/>
          <w:szCs w:val="24"/>
        </w:rPr>
        <w:t>500号楼218</w:t>
      </w:r>
      <w:r>
        <w:rPr>
          <w:rFonts w:ascii="宋体" w:hAnsi="宋体"/>
          <w:sz w:val="24"/>
          <w:szCs w:val="24"/>
        </w:rPr>
        <w:t>研究生办公室</w:t>
      </w:r>
    </w:p>
    <w:p w:rsidR="00B825B0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联系人：单老师</w:t>
      </w:r>
    </w:p>
    <w:p w:rsidR="00B825B0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邮编：210097</w:t>
      </w:r>
    </w:p>
    <w:p w:rsidR="00B825B0" w:rsidRDefault="00A919DD">
      <w:pPr>
        <w:spacing w:line="360" w:lineRule="auto"/>
        <w:ind w:firstLine="482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联系电话：025－83598557（学院研招办）；85891892（学校研招办）</w:t>
      </w:r>
    </w:p>
    <w:p w:rsidR="00B825B0" w:rsidRDefault="00B825B0">
      <w:pPr>
        <w:spacing w:line="360" w:lineRule="auto"/>
        <w:ind w:firstLine="482"/>
        <w:rPr>
          <w:rFonts w:ascii="宋体" w:hAnsi="宋体"/>
          <w:sz w:val="24"/>
          <w:szCs w:val="24"/>
        </w:rPr>
      </w:pPr>
    </w:p>
    <w:p w:rsidR="00B825B0" w:rsidRDefault="00B825B0">
      <w:pPr>
        <w:spacing w:line="360" w:lineRule="auto"/>
        <w:ind w:firstLine="482"/>
        <w:rPr>
          <w:rFonts w:ascii="宋体" w:hAnsi="宋体"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 w:hint="eastAsia"/>
          <w:b/>
          <w:sz w:val="24"/>
          <w:szCs w:val="24"/>
        </w:rPr>
      </w:pPr>
    </w:p>
    <w:p w:rsidR="00BD41E3" w:rsidRDefault="00BD41E3" w:rsidP="00BD41E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附件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</w:p>
    <w:p w:rsidR="00BD41E3" w:rsidRDefault="00BD41E3" w:rsidP="00BD41E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南京师范大学外国语学院申请审核博士研究生申请表</w:t>
      </w:r>
    </w:p>
    <w:tbl>
      <w:tblPr>
        <w:tblStyle w:val="a5"/>
        <w:tblW w:w="8568" w:type="dxa"/>
        <w:tblInd w:w="0" w:type="dxa"/>
        <w:tblLook w:val="01E0"/>
      </w:tblPr>
      <w:tblGrid>
        <w:gridCol w:w="1187"/>
        <w:gridCol w:w="1129"/>
        <w:gridCol w:w="1057"/>
        <w:gridCol w:w="515"/>
        <w:gridCol w:w="180"/>
        <w:gridCol w:w="1260"/>
        <w:gridCol w:w="180"/>
        <w:gridCol w:w="3060"/>
      </w:tblGrid>
      <w:tr w:rsidR="00BD41E3" w:rsidTr="00BD41E3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</w:tr>
      <w:tr w:rsidR="00BD41E3" w:rsidTr="00BD41E3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</w:pPr>
            <w:r>
              <w:rPr>
                <w:rFonts w:hint="eastAsia"/>
              </w:rPr>
              <w:t>手机号：</w:t>
            </w:r>
            <w:r>
              <w:t xml:space="preserve">                     </w:t>
            </w:r>
            <w:r>
              <w:rPr>
                <w:rFonts w:hint="eastAsia"/>
              </w:rPr>
              <w:t>其他电话：</w:t>
            </w:r>
          </w:p>
        </w:tc>
      </w:tr>
      <w:tr w:rsidR="00BD41E3" w:rsidTr="00BD41E3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申请导师</w:t>
            </w:r>
          </w:p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（暂选）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rPr>
                <w:sz w:val="18"/>
                <w:szCs w:val="18"/>
              </w:rPr>
            </w:pPr>
          </w:p>
        </w:tc>
      </w:tr>
      <w:tr w:rsidR="00BD41E3" w:rsidTr="00BD41E3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申请者</w:t>
            </w:r>
          </w:p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全日制应届硕士生</w:t>
            </w:r>
          </w:p>
          <w:p w:rsidR="00BD41E3" w:rsidRDefault="00BD4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已获硕士或硕士毕业且报考类别为非定向就业</w:t>
            </w:r>
          </w:p>
          <w:p w:rsidR="00BD41E3" w:rsidRDefault="00BD4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已获硕士或硕士毕业且报考类别为定向就业</w:t>
            </w:r>
          </w:p>
        </w:tc>
      </w:tr>
      <w:tr w:rsidR="00BD41E3" w:rsidTr="00BD41E3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 w:rsidP="00BD41E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硕士</w:t>
            </w:r>
          </w:p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硕士专业</w:t>
            </w:r>
          </w:p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及学位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</w:tr>
      <w:tr w:rsidR="00BD41E3" w:rsidTr="00BD41E3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</w:pPr>
            <w:r>
              <w:rPr>
                <w:rFonts w:hint="eastAsia"/>
              </w:rPr>
              <w:t>硕士导师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硕士学位论文</w:t>
            </w:r>
          </w:p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</w:tr>
      <w:tr w:rsidR="00BD41E3" w:rsidTr="00BD41E3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 w:rsidP="00BD41E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本科</w:t>
            </w:r>
          </w:p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 w:rsidP="00BD41E3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  <w:jc w:val="center"/>
            </w:pPr>
          </w:p>
        </w:tc>
      </w:tr>
      <w:tr w:rsidR="00BD41E3" w:rsidTr="00BD41E3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 w:rsidP="00BD41E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外语</w:t>
            </w:r>
          </w:p>
          <w:p w:rsidR="00BD41E3" w:rsidRDefault="00BD41E3" w:rsidP="00BD41E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水平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E3" w:rsidRDefault="00BD41E3">
            <w:pPr>
              <w:spacing w:line="360" w:lineRule="auto"/>
            </w:pPr>
          </w:p>
        </w:tc>
      </w:tr>
      <w:tr w:rsidR="00BD41E3" w:rsidTr="00BD41E3">
        <w:trPr>
          <w:trHeight w:val="223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</w:t>
            </w:r>
            <w:r>
              <w:t>500</w:t>
            </w:r>
            <w:r>
              <w:rPr>
                <w:rFonts w:hint="eastAsia"/>
              </w:rPr>
              <w:t>字，可附页。）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3" w:rsidRDefault="00BD41E3">
            <w:pPr>
              <w:spacing w:line="360" w:lineRule="auto"/>
            </w:pPr>
            <w:r>
              <w:rPr>
                <w:rFonts w:hint="eastAsia"/>
              </w:rPr>
              <w:t>（未获硕士人员介绍硕士学位论文开题报告及研究进展和已（即将）取得的科研成果等；已获硕士人员介绍硕士学位论文概要和已取得的科研成果等）</w:t>
            </w:r>
          </w:p>
          <w:p w:rsidR="00BD41E3" w:rsidRDefault="00BD41E3">
            <w:pPr>
              <w:spacing w:line="360" w:lineRule="auto"/>
            </w:pPr>
          </w:p>
        </w:tc>
      </w:tr>
      <w:tr w:rsidR="00BD41E3" w:rsidTr="00BD41E3">
        <w:trPr>
          <w:trHeight w:val="216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攻博研究计划</w:t>
            </w:r>
          </w:p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（不少于</w:t>
            </w:r>
            <w:r>
              <w:t>500</w:t>
            </w:r>
            <w:r>
              <w:rPr>
                <w:rFonts w:hint="eastAsia"/>
              </w:rPr>
              <w:t>字，可附页。）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3" w:rsidRDefault="00BD41E3">
            <w:pPr>
              <w:spacing w:line="360" w:lineRule="auto"/>
            </w:pPr>
          </w:p>
        </w:tc>
      </w:tr>
      <w:tr w:rsidR="00BD41E3" w:rsidTr="00BD41E3">
        <w:trPr>
          <w:trHeight w:val="92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E3" w:rsidRDefault="00BD41E3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E3" w:rsidRDefault="00BD41E3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本人提交的所有信息均真实准确，如有弄虚作假，后果自负。如被南京师范大学录取为博士生，不会自行放弃，也不再报考其他高校；本人将努力完成博士阶段学习和科研任务，不中途退出。</w:t>
            </w:r>
          </w:p>
          <w:p w:rsidR="00BD41E3" w:rsidRDefault="00BD4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hint="eastAsia"/>
                <w:sz w:val="18"/>
                <w:szCs w:val="18"/>
              </w:rPr>
              <w:t>签名：</w:t>
            </w:r>
          </w:p>
          <w:p w:rsidR="00BD41E3" w:rsidRDefault="00BD41E3">
            <w:r>
              <w:rPr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BD41E3" w:rsidRDefault="00BD41E3" w:rsidP="00BD41E3">
      <w:pPr>
        <w:widowControl/>
        <w:snapToGrid w:val="0"/>
        <w:spacing w:line="360" w:lineRule="auto"/>
      </w:pPr>
      <w:r>
        <w:rPr>
          <w:rFonts w:hint="eastAsia"/>
        </w:rPr>
        <w:lastRenderedPageBreak/>
        <w:t>附件</w:t>
      </w:r>
      <w:r>
        <w:t>2</w:t>
      </w:r>
    </w:p>
    <w:p w:rsidR="00BD41E3" w:rsidRDefault="00BD41E3" w:rsidP="00BD41E3">
      <w:pPr>
        <w:ind w:left="-90"/>
        <w:jc w:val="center"/>
        <w:rPr>
          <w:rFonts w:eastAsia="黑体"/>
          <w:spacing w:val="-2"/>
          <w:kern w:val="0"/>
          <w:sz w:val="44"/>
          <w:szCs w:val="44"/>
          <w:u w:val="single"/>
        </w:rPr>
      </w:pPr>
      <w:r>
        <w:rPr>
          <w:rFonts w:eastAsia="黑体" w:hint="eastAsia"/>
          <w:spacing w:val="-2"/>
          <w:kern w:val="0"/>
          <w:sz w:val="44"/>
          <w:szCs w:val="44"/>
        </w:rPr>
        <w:t>专家推荐信</w:t>
      </w:r>
      <w:r>
        <w:rPr>
          <w:rFonts w:eastAsia="黑体"/>
          <w:spacing w:val="-2"/>
          <w:kern w:val="0"/>
          <w:sz w:val="44"/>
          <w:szCs w:val="44"/>
        </w:rPr>
        <w:t>(</w:t>
      </w:r>
      <w:r>
        <w:rPr>
          <w:rFonts w:eastAsia="黑体" w:hint="eastAsia"/>
          <w:spacing w:val="-2"/>
          <w:kern w:val="0"/>
          <w:sz w:val="44"/>
          <w:szCs w:val="44"/>
        </w:rPr>
        <w:t>一</w:t>
      </w:r>
      <w:r>
        <w:rPr>
          <w:rFonts w:eastAsia="黑体"/>
          <w:spacing w:val="-2"/>
          <w:kern w:val="0"/>
          <w:sz w:val="44"/>
          <w:szCs w:val="44"/>
        </w:rPr>
        <w:t>)</w:t>
      </w:r>
    </w:p>
    <w:p w:rsidR="00BD41E3" w:rsidRDefault="00BD41E3" w:rsidP="00BD41E3">
      <w:pPr>
        <w:spacing w:line="360" w:lineRule="auto"/>
        <w:ind w:leftChars="-43" w:left="-90" w:firstLineChars="50" w:firstLine="105"/>
        <w:jc w:val="left"/>
        <w:rPr>
          <w:b/>
          <w:kern w:val="0"/>
          <w:sz w:val="28"/>
          <w:szCs w:val="28"/>
          <w:u w:val="single"/>
        </w:rPr>
      </w:pPr>
      <w:r>
        <w:rPr>
          <w:rFonts w:hint="eastAsia"/>
        </w:rPr>
        <w:t>申请者姓名：</w:t>
      </w:r>
      <w:r>
        <w:rPr>
          <w:u w:val="single"/>
        </w:rPr>
        <w:t xml:space="preserve">             </w:t>
      </w:r>
      <w:r>
        <w:t xml:space="preserve">     </w:t>
      </w:r>
      <w:r>
        <w:rPr>
          <w:rFonts w:hint="eastAsia"/>
        </w:rPr>
        <w:t>申请专业：</w:t>
      </w:r>
      <w:r>
        <w:rPr>
          <w:u w:val="single"/>
        </w:rPr>
        <w:t xml:space="preserve">                    </w:t>
      </w:r>
      <w:r>
        <w:t xml:space="preserve">   </w:t>
      </w:r>
    </w:p>
    <w:p w:rsidR="00BD41E3" w:rsidRDefault="00BD41E3" w:rsidP="00BD41E3">
      <w:pPr>
        <w:ind w:left="-90"/>
        <w:jc w:val="left"/>
        <w:rPr>
          <w:kern w:val="0"/>
        </w:rPr>
      </w:pPr>
      <w:r>
        <w:rPr>
          <w:rFonts w:hint="eastAsia"/>
          <w:b/>
          <w:kern w:val="0"/>
          <w:sz w:val="28"/>
          <w:szCs w:val="28"/>
          <w:u w:val="single"/>
        </w:rPr>
        <w:t>致推荐人</w:t>
      </w:r>
      <w:r>
        <w:rPr>
          <w:b/>
          <w:kern w:val="0"/>
          <w:sz w:val="28"/>
          <w:szCs w:val="28"/>
          <w:u w:val="single"/>
        </w:rPr>
        <w:t>:</w:t>
      </w:r>
    </w:p>
    <w:p w:rsidR="00BD41E3" w:rsidRDefault="00BD41E3" w:rsidP="00BD41E3">
      <w:pPr>
        <w:spacing w:line="360" w:lineRule="auto"/>
        <w:ind w:leftChars="-43" w:left="-90" w:firstLineChars="200" w:firstLine="420"/>
        <w:jc w:val="left"/>
      </w:pPr>
      <w:r>
        <w:rPr>
          <w:rFonts w:hint="eastAsia"/>
          <w:kern w:val="0"/>
        </w:rPr>
        <w:t>非常感谢您愿意为申请我校博士生申请者作推荐人。请您对该申请者以往的科研工作及其学术水平、科研能力、思想道德品质等作出如实的评价后交给申请者。</w:t>
      </w:r>
    </w:p>
    <w:p w:rsidR="00BD41E3" w:rsidRDefault="00BD41E3" w:rsidP="00BD41E3">
      <w:pPr>
        <w:spacing w:line="480" w:lineRule="exact"/>
        <w:ind w:left="-90" w:firstLine="420"/>
        <w:jc w:val="left"/>
        <w:rPr>
          <w:u w:val="single"/>
        </w:rPr>
      </w:pPr>
      <w:r>
        <w:rPr>
          <w:rFonts w:hint="eastAsia"/>
          <w:kern w:val="0"/>
        </w:rPr>
        <w:t>推荐人姓名：</w:t>
      </w:r>
      <w:r>
        <w:rPr>
          <w:kern w:val="0"/>
          <w:u w:val="single"/>
        </w:rPr>
        <w:t xml:space="preserve">                      </w:t>
      </w:r>
      <w:r>
        <w:rPr>
          <w:kern w:val="0"/>
        </w:rPr>
        <w:t xml:space="preserve">       </w:t>
      </w:r>
      <w:r>
        <w:rPr>
          <w:rFonts w:hint="eastAsia"/>
          <w:kern w:val="0"/>
        </w:rPr>
        <w:t>职务或职称：</w:t>
      </w:r>
      <w:r>
        <w:rPr>
          <w:kern w:val="0"/>
          <w:u w:val="single"/>
        </w:rPr>
        <w:t xml:space="preserve">                              </w:t>
      </w:r>
    </w:p>
    <w:p w:rsidR="00BD41E3" w:rsidRDefault="00BD41E3" w:rsidP="00BD41E3">
      <w:pPr>
        <w:spacing w:line="480" w:lineRule="exact"/>
        <w:ind w:left="-90" w:firstLine="420"/>
        <w:jc w:val="left"/>
        <w:rPr>
          <w:u w:val="single"/>
        </w:rPr>
      </w:pPr>
      <w:r>
        <w:rPr>
          <w:rFonts w:hint="eastAsia"/>
          <w:kern w:val="0"/>
        </w:rPr>
        <w:t>工作单位：</w:t>
      </w:r>
      <w:r>
        <w:rPr>
          <w:kern w:val="0"/>
          <w:u w:val="single"/>
        </w:rPr>
        <w:t xml:space="preserve">                                                                         </w:t>
      </w:r>
    </w:p>
    <w:p w:rsidR="00BD41E3" w:rsidRDefault="00BD41E3" w:rsidP="00BD41E3">
      <w:pPr>
        <w:spacing w:line="480" w:lineRule="exact"/>
        <w:ind w:left="-90" w:firstLine="420"/>
        <w:jc w:val="left"/>
        <w:rPr>
          <w:kern w:val="0"/>
          <w:u w:val="single"/>
        </w:rPr>
      </w:pPr>
      <w:r>
        <w:rPr>
          <w:rFonts w:hint="eastAsia"/>
          <w:kern w:val="0"/>
        </w:rPr>
        <w:t>电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话：</w:t>
      </w:r>
      <w:r>
        <w:rPr>
          <w:kern w:val="0"/>
          <w:u w:val="single"/>
        </w:rPr>
        <w:t xml:space="preserve">                          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传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真：</w:t>
      </w:r>
      <w:r>
        <w:rPr>
          <w:kern w:val="0"/>
          <w:u w:val="single"/>
        </w:rPr>
        <w:t xml:space="preserve">                                 </w:t>
      </w:r>
    </w:p>
    <w:tbl>
      <w:tblPr>
        <w:tblW w:w="9210" w:type="dxa"/>
        <w:jc w:val="center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9210"/>
      </w:tblGrid>
      <w:tr w:rsidR="00BD41E3" w:rsidTr="00BD41E3">
        <w:trPr>
          <w:trHeight w:val="8833"/>
          <w:jc w:val="center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1E3" w:rsidRDefault="00BD41E3">
            <w:pPr>
              <w:ind w:left="-90"/>
              <w:jc w:val="center"/>
              <w:rPr>
                <w:kern w:val="0"/>
                <w:sz w:val="24"/>
                <w:szCs w:val="24"/>
                <w:u w:val="single"/>
              </w:rPr>
            </w:pPr>
          </w:p>
          <w:p w:rsidR="00BD41E3" w:rsidRDefault="00BD41E3">
            <w:pPr>
              <w:ind w:left="-90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  <w:u w:val="single"/>
              </w:rPr>
              <w:t>推荐意见</w:t>
            </w:r>
          </w:p>
          <w:p w:rsidR="00BD41E3" w:rsidRDefault="00BD41E3">
            <w:pPr>
              <w:ind w:leftChars="85" w:left="178" w:firstLineChars="85" w:firstLine="178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</w:t>
            </w: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ind w:firstLineChars="1300" w:firstLine="273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</w:rPr>
              <w:t>签字</w:t>
            </w:r>
            <w:r>
              <w:rPr>
                <w:kern w:val="0"/>
                <w:u w:val="single"/>
              </w:rPr>
              <w:t xml:space="preserve">            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填表日期</w:t>
            </w:r>
            <w:r>
              <w:rPr>
                <w:kern w:val="0"/>
                <w:u w:val="single"/>
              </w:rPr>
              <w:t xml:space="preserve">                        </w:t>
            </w:r>
          </w:p>
        </w:tc>
      </w:tr>
    </w:tbl>
    <w:p w:rsidR="00BD41E3" w:rsidRDefault="00BD41E3" w:rsidP="00BD41E3">
      <w:pPr>
        <w:ind w:left="-90"/>
        <w:jc w:val="center"/>
        <w:rPr>
          <w:rFonts w:eastAsia="黑体"/>
          <w:spacing w:val="-2"/>
          <w:kern w:val="0"/>
          <w:sz w:val="44"/>
          <w:szCs w:val="44"/>
          <w:u w:val="single"/>
        </w:rPr>
      </w:pPr>
      <w:r>
        <w:rPr>
          <w:rFonts w:eastAsia="黑体" w:hint="eastAsia"/>
          <w:spacing w:val="-2"/>
          <w:kern w:val="0"/>
          <w:sz w:val="44"/>
          <w:szCs w:val="44"/>
        </w:rPr>
        <w:lastRenderedPageBreak/>
        <w:t>专家推荐信</w:t>
      </w:r>
      <w:r>
        <w:rPr>
          <w:rFonts w:eastAsia="黑体"/>
          <w:spacing w:val="-2"/>
          <w:kern w:val="0"/>
          <w:sz w:val="44"/>
          <w:szCs w:val="44"/>
        </w:rPr>
        <w:t>(</w:t>
      </w:r>
      <w:r>
        <w:rPr>
          <w:rFonts w:eastAsia="黑体" w:hint="eastAsia"/>
          <w:spacing w:val="-2"/>
          <w:kern w:val="0"/>
          <w:sz w:val="44"/>
          <w:szCs w:val="44"/>
        </w:rPr>
        <w:t>二</w:t>
      </w:r>
      <w:r>
        <w:rPr>
          <w:rFonts w:eastAsia="黑体"/>
          <w:spacing w:val="-2"/>
          <w:kern w:val="0"/>
          <w:sz w:val="44"/>
          <w:szCs w:val="44"/>
        </w:rPr>
        <w:t>)</w:t>
      </w:r>
    </w:p>
    <w:p w:rsidR="00BD41E3" w:rsidRDefault="00BD41E3" w:rsidP="00BD41E3">
      <w:pPr>
        <w:spacing w:line="360" w:lineRule="auto"/>
        <w:ind w:leftChars="-43" w:left="-90" w:firstLineChars="50" w:firstLine="105"/>
        <w:jc w:val="left"/>
        <w:rPr>
          <w:b/>
          <w:kern w:val="0"/>
          <w:sz w:val="28"/>
          <w:szCs w:val="28"/>
          <w:u w:val="single"/>
        </w:rPr>
      </w:pPr>
      <w:r>
        <w:rPr>
          <w:rFonts w:hint="eastAsia"/>
        </w:rPr>
        <w:t>申请者姓名：</w:t>
      </w:r>
      <w:r>
        <w:rPr>
          <w:u w:val="single"/>
        </w:rPr>
        <w:t xml:space="preserve">             </w:t>
      </w:r>
      <w:r>
        <w:t xml:space="preserve">     </w:t>
      </w:r>
      <w:r>
        <w:rPr>
          <w:rFonts w:hint="eastAsia"/>
          <w:kern w:val="0"/>
        </w:rPr>
        <w:t>申请</w:t>
      </w:r>
      <w:r>
        <w:rPr>
          <w:rFonts w:hint="eastAsia"/>
        </w:rPr>
        <w:t>专业：</w:t>
      </w:r>
      <w:r>
        <w:rPr>
          <w:u w:val="single"/>
        </w:rPr>
        <w:t xml:space="preserve">                    </w:t>
      </w:r>
      <w:r>
        <w:t xml:space="preserve">  </w:t>
      </w:r>
    </w:p>
    <w:p w:rsidR="00BD41E3" w:rsidRDefault="00BD41E3" w:rsidP="00BD41E3">
      <w:pPr>
        <w:ind w:left="-90"/>
        <w:jc w:val="left"/>
        <w:rPr>
          <w:kern w:val="0"/>
        </w:rPr>
      </w:pPr>
      <w:r>
        <w:rPr>
          <w:rFonts w:hint="eastAsia"/>
          <w:b/>
          <w:kern w:val="0"/>
          <w:sz w:val="28"/>
          <w:szCs w:val="28"/>
          <w:u w:val="single"/>
        </w:rPr>
        <w:t>致推荐人</w:t>
      </w:r>
      <w:r>
        <w:rPr>
          <w:b/>
          <w:kern w:val="0"/>
          <w:sz w:val="28"/>
          <w:szCs w:val="28"/>
          <w:u w:val="single"/>
        </w:rPr>
        <w:t>:</w:t>
      </w:r>
    </w:p>
    <w:p w:rsidR="00BD41E3" w:rsidRDefault="00BD41E3" w:rsidP="00BD41E3">
      <w:pPr>
        <w:spacing w:line="360" w:lineRule="auto"/>
        <w:ind w:leftChars="-43" w:left="-90" w:firstLineChars="200" w:firstLine="420"/>
        <w:jc w:val="left"/>
      </w:pPr>
      <w:r>
        <w:rPr>
          <w:rFonts w:hint="eastAsia"/>
          <w:kern w:val="0"/>
        </w:rPr>
        <w:t>非常感谢您愿意为申请我校博士生申请者作推荐人。请您对该申请者以往的科研工作及其学术水平、科研能力、思想道德品质等作出如实的评价后交给申请者。</w:t>
      </w:r>
    </w:p>
    <w:p w:rsidR="00BD41E3" w:rsidRDefault="00BD41E3" w:rsidP="00BD41E3">
      <w:pPr>
        <w:spacing w:line="480" w:lineRule="exact"/>
        <w:ind w:left="-90" w:firstLine="420"/>
        <w:jc w:val="left"/>
        <w:rPr>
          <w:u w:val="single"/>
        </w:rPr>
      </w:pPr>
      <w:r>
        <w:rPr>
          <w:rFonts w:hint="eastAsia"/>
          <w:kern w:val="0"/>
        </w:rPr>
        <w:t>推荐人姓名：</w:t>
      </w:r>
      <w:r>
        <w:rPr>
          <w:kern w:val="0"/>
          <w:u w:val="single"/>
        </w:rPr>
        <w:t xml:space="preserve">                      </w:t>
      </w:r>
      <w:r>
        <w:rPr>
          <w:kern w:val="0"/>
        </w:rPr>
        <w:t xml:space="preserve">       </w:t>
      </w:r>
      <w:r>
        <w:rPr>
          <w:rFonts w:hint="eastAsia"/>
          <w:kern w:val="0"/>
        </w:rPr>
        <w:t>职务或职称：</w:t>
      </w:r>
      <w:r>
        <w:rPr>
          <w:kern w:val="0"/>
          <w:u w:val="single"/>
        </w:rPr>
        <w:t xml:space="preserve">                              </w:t>
      </w:r>
    </w:p>
    <w:p w:rsidR="00BD41E3" w:rsidRDefault="00BD41E3" w:rsidP="00BD41E3">
      <w:pPr>
        <w:spacing w:line="480" w:lineRule="exact"/>
        <w:ind w:left="-90" w:firstLine="420"/>
        <w:jc w:val="left"/>
        <w:rPr>
          <w:u w:val="single"/>
        </w:rPr>
      </w:pPr>
      <w:r>
        <w:rPr>
          <w:rFonts w:hint="eastAsia"/>
          <w:kern w:val="0"/>
        </w:rPr>
        <w:t>工作单位：</w:t>
      </w:r>
      <w:r>
        <w:rPr>
          <w:kern w:val="0"/>
          <w:u w:val="single"/>
        </w:rPr>
        <w:t xml:space="preserve">                                                                         </w:t>
      </w:r>
    </w:p>
    <w:p w:rsidR="00BD41E3" w:rsidRDefault="00BD41E3" w:rsidP="00BD41E3">
      <w:pPr>
        <w:spacing w:line="480" w:lineRule="exact"/>
        <w:ind w:left="-90" w:firstLine="420"/>
        <w:jc w:val="left"/>
        <w:rPr>
          <w:kern w:val="0"/>
          <w:u w:val="single"/>
        </w:rPr>
      </w:pPr>
      <w:r>
        <w:rPr>
          <w:rFonts w:hint="eastAsia"/>
          <w:kern w:val="0"/>
        </w:rPr>
        <w:t>电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话：</w:t>
      </w:r>
      <w:r>
        <w:rPr>
          <w:kern w:val="0"/>
          <w:u w:val="single"/>
        </w:rPr>
        <w:t xml:space="preserve">                          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传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真：</w:t>
      </w:r>
      <w:r>
        <w:rPr>
          <w:kern w:val="0"/>
          <w:u w:val="single"/>
        </w:rPr>
        <w:t xml:space="preserve">                                 </w:t>
      </w:r>
    </w:p>
    <w:tbl>
      <w:tblPr>
        <w:tblW w:w="9210" w:type="dxa"/>
        <w:jc w:val="center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9210"/>
      </w:tblGrid>
      <w:tr w:rsidR="00BD41E3" w:rsidTr="00BD41E3">
        <w:trPr>
          <w:trHeight w:val="8833"/>
          <w:jc w:val="center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1E3" w:rsidRDefault="00BD41E3">
            <w:pPr>
              <w:ind w:left="-90"/>
              <w:jc w:val="center"/>
              <w:rPr>
                <w:kern w:val="0"/>
                <w:sz w:val="24"/>
                <w:szCs w:val="24"/>
                <w:u w:val="single"/>
              </w:rPr>
            </w:pPr>
          </w:p>
          <w:p w:rsidR="00BD41E3" w:rsidRDefault="00BD41E3">
            <w:pPr>
              <w:ind w:left="-90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  <w:u w:val="single"/>
              </w:rPr>
              <w:t>推荐意见</w:t>
            </w:r>
          </w:p>
          <w:p w:rsidR="00BD41E3" w:rsidRDefault="00BD41E3">
            <w:pPr>
              <w:ind w:leftChars="85" w:left="178" w:firstLineChars="85" w:firstLine="178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</w:t>
            </w: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ind w:left="-90"/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jc w:val="left"/>
              <w:rPr>
                <w:kern w:val="0"/>
              </w:rPr>
            </w:pPr>
          </w:p>
          <w:p w:rsidR="00BD41E3" w:rsidRDefault="00BD41E3">
            <w:pPr>
              <w:ind w:firstLineChars="1300" w:firstLine="273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</w:rPr>
              <w:t>签字</w:t>
            </w:r>
            <w:r>
              <w:rPr>
                <w:kern w:val="0"/>
                <w:u w:val="single"/>
              </w:rPr>
              <w:t xml:space="preserve">            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填表日期</w:t>
            </w:r>
            <w:r>
              <w:rPr>
                <w:kern w:val="0"/>
                <w:u w:val="single"/>
              </w:rPr>
              <w:t xml:space="preserve">                        </w:t>
            </w:r>
          </w:p>
        </w:tc>
      </w:tr>
    </w:tbl>
    <w:p w:rsidR="00BD41E3" w:rsidRDefault="00BD41E3" w:rsidP="00BD41E3">
      <w:pPr>
        <w:rPr>
          <w:sz w:val="24"/>
          <w:szCs w:val="24"/>
        </w:rPr>
      </w:pPr>
    </w:p>
    <w:p w:rsidR="00BD41E3" w:rsidRDefault="00BD41E3">
      <w:pPr>
        <w:spacing w:line="360" w:lineRule="auto"/>
        <w:ind w:firstLine="482"/>
        <w:rPr>
          <w:rFonts w:ascii="宋体" w:hAnsi="宋体"/>
          <w:b/>
          <w:sz w:val="24"/>
          <w:szCs w:val="24"/>
        </w:rPr>
      </w:pPr>
    </w:p>
    <w:p w:rsidR="00B825B0" w:rsidRDefault="00A919DD">
      <w:pPr>
        <w:widowControl/>
        <w:spacing w:line="293" w:lineRule="atLeast"/>
        <w:jc w:val="center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Helvetica" w:hAnsi="Helvetica" w:cs="宋体"/>
          <w:b/>
          <w:bCs/>
          <w:kern w:val="0"/>
          <w:szCs w:val="21"/>
        </w:rPr>
        <w:lastRenderedPageBreak/>
        <w:t>外国语学院博士生入学考试科研成果评分方案</w:t>
      </w:r>
    </w:p>
    <w:p w:rsidR="00B825B0" w:rsidRDefault="00A919DD">
      <w:pPr>
        <w:widowControl/>
        <w:spacing w:line="400" w:lineRule="atLeast"/>
        <w:ind w:firstLine="480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Helvetica" w:hAnsi="Helvetica" w:cs="宋体"/>
          <w:kern w:val="0"/>
          <w:szCs w:val="21"/>
        </w:rPr>
        <w:t>为更加科学公平地进行博士生入学考试科研成果分的评定，特制订本方案。</w:t>
      </w:r>
    </w:p>
    <w:p w:rsidR="00B825B0" w:rsidRDefault="00A919DD">
      <w:pPr>
        <w:widowControl/>
        <w:spacing w:line="400" w:lineRule="atLeast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Helvetica" w:hAnsi="Helvetica" w:cs="宋体"/>
          <w:kern w:val="0"/>
          <w:szCs w:val="21"/>
        </w:rPr>
        <w:t>一、</w:t>
      </w:r>
      <w:r>
        <w:rPr>
          <w:rFonts w:ascii="Helvetica" w:hAnsi="Helvetica" w:cs="宋体"/>
          <w:b/>
          <w:bCs/>
          <w:kern w:val="0"/>
          <w:szCs w:val="21"/>
        </w:rPr>
        <w:t>科研成果分计分方法</w:t>
      </w:r>
    </w:p>
    <w:p w:rsidR="00B825B0" w:rsidRDefault="00A919DD">
      <w:pPr>
        <w:widowControl/>
        <w:spacing w:line="400" w:lineRule="atLeast"/>
        <w:ind w:firstLine="588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Helvetica" w:hAnsi="Helvetica" w:cs="宋体"/>
          <w:kern w:val="0"/>
          <w:szCs w:val="21"/>
        </w:rPr>
        <w:t>科研成果分</w:t>
      </w:r>
      <w:r>
        <w:rPr>
          <w:rFonts w:ascii="Helvetica" w:hAnsi="Helvetica" w:cs="宋体"/>
          <w:kern w:val="0"/>
          <w:szCs w:val="21"/>
        </w:rPr>
        <w:t>=</w:t>
      </w:r>
      <w:r>
        <w:rPr>
          <w:rFonts w:ascii="Helvetica" w:hAnsi="Helvetica" w:cs="宋体"/>
          <w:kern w:val="0"/>
          <w:szCs w:val="21"/>
        </w:rPr>
        <w:t>级别分</w:t>
      </w:r>
      <w:r>
        <w:rPr>
          <w:rFonts w:ascii="Helvetica" w:hAnsi="Helvetica" w:cs="宋体"/>
          <w:kern w:val="0"/>
          <w:szCs w:val="21"/>
        </w:rPr>
        <w:t>×</w:t>
      </w:r>
      <w:r>
        <w:rPr>
          <w:rFonts w:ascii="Helvetica" w:hAnsi="Helvetica" w:cs="宋体"/>
          <w:kern w:val="0"/>
          <w:szCs w:val="21"/>
        </w:rPr>
        <w:t>相关度系数</w:t>
      </w:r>
    </w:p>
    <w:p w:rsidR="00B825B0" w:rsidRDefault="00A919DD">
      <w:pPr>
        <w:widowControl/>
        <w:spacing w:line="400" w:lineRule="atLeast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Helvetica" w:hAnsi="Helvetica" w:cs="宋体"/>
          <w:kern w:val="0"/>
          <w:szCs w:val="21"/>
        </w:rPr>
        <w:t>二、</w:t>
      </w:r>
      <w:r>
        <w:rPr>
          <w:rFonts w:ascii="Helvetica" w:hAnsi="Helvetica" w:cs="宋体"/>
          <w:b/>
          <w:bCs/>
          <w:kern w:val="0"/>
          <w:szCs w:val="21"/>
        </w:rPr>
        <w:t>级别分类的确定</w:t>
      </w:r>
    </w:p>
    <w:tbl>
      <w:tblPr>
        <w:tblW w:w="8080" w:type="dxa"/>
        <w:tblInd w:w="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4"/>
        <w:gridCol w:w="6016"/>
      </w:tblGrid>
      <w:tr w:rsidR="00B825B0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ind w:firstLine="240"/>
              <w:jc w:val="center"/>
              <w:textAlignment w:val="baseline"/>
              <w:rPr>
                <w:rFonts w:ascii="Helvetica" w:hAnsi="Helvetica" w:cs="宋体"/>
                <w:b/>
                <w:kern w:val="0"/>
                <w:szCs w:val="21"/>
              </w:rPr>
            </w:pPr>
            <w:r>
              <w:rPr>
                <w:rFonts w:ascii="Helvetica" w:hAnsi="Helvetica" w:cs="宋体"/>
                <w:b/>
                <w:kern w:val="0"/>
                <w:szCs w:val="21"/>
              </w:rPr>
              <w:t>级别及分值范围</w:t>
            </w:r>
          </w:p>
        </w:tc>
        <w:tc>
          <w:tcPr>
            <w:tcW w:w="6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textAlignment w:val="baseline"/>
              <w:rPr>
                <w:rFonts w:ascii="Helvetica" w:hAnsi="Helvetica" w:cs="宋体"/>
                <w:b/>
                <w:kern w:val="0"/>
                <w:szCs w:val="21"/>
              </w:rPr>
            </w:pPr>
            <w:r>
              <w:rPr>
                <w:rFonts w:ascii="Helvetica" w:hAnsi="Helvetica" w:cs="宋体"/>
                <w:b/>
                <w:kern w:val="0"/>
                <w:szCs w:val="21"/>
              </w:rPr>
              <w:t>科研成果情况（具备其一即可）</w:t>
            </w:r>
          </w:p>
        </w:tc>
      </w:tr>
      <w:tr w:rsidR="00B825B0">
        <w:tc>
          <w:tcPr>
            <w:tcW w:w="20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B0" w:rsidRDefault="00A919DD">
            <w:pPr>
              <w:widowControl/>
              <w:spacing w:line="360" w:lineRule="atLeast"/>
              <w:ind w:firstLine="240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①</w:t>
            </w:r>
            <w:r>
              <w:rPr>
                <w:rFonts w:ascii="Helvetica" w:hAnsi="Helvetica" w:cs="宋体"/>
                <w:kern w:val="0"/>
                <w:szCs w:val="21"/>
              </w:rPr>
              <w:t> A</w:t>
            </w:r>
            <w:r>
              <w:rPr>
                <w:rFonts w:ascii="Helvetica" w:hAnsi="Helvetica" w:cs="宋体"/>
                <w:kern w:val="0"/>
                <w:szCs w:val="21"/>
              </w:rPr>
              <w:t>级</w:t>
            </w:r>
          </w:p>
          <w:p w:rsidR="00B825B0" w:rsidRDefault="00A919DD">
            <w:pPr>
              <w:widowControl/>
              <w:spacing w:line="360" w:lineRule="atLeast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（</w:t>
            </w:r>
            <w:r>
              <w:rPr>
                <w:rFonts w:ascii="Helvetica" w:hAnsi="Helvetica" w:cs="宋体"/>
                <w:kern w:val="0"/>
                <w:szCs w:val="21"/>
              </w:rPr>
              <w:t>90~100</w:t>
            </w:r>
            <w:r>
              <w:rPr>
                <w:rFonts w:ascii="Helvetica" w:hAnsi="Helvetica" w:cs="宋体"/>
                <w:kern w:val="0"/>
                <w:szCs w:val="21"/>
              </w:rPr>
              <w:t>分）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发表一篇权威期刊论文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发表一篇国外学术榜收录论文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发表二篇核心期刊论文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出版一部专著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主编一部由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人教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、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高教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出版社出版的或获教育部推荐的教材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获发明专利授权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获软件著作权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主持部省级以上（含部省级）科研项目（含主持国家级科研子项目）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获部省级科研二等以上奖励</w:t>
            </w:r>
          </w:p>
        </w:tc>
      </w:tr>
      <w:tr w:rsidR="00B825B0">
        <w:tc>
          <w:tcPr>
            <w:tcW w:w="20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B0" w:rsidRDefault="00A919DD">
            <w:pPr>
              <w:widowControl/>
              <w:spacing w:line="360" w:lineRule="atLeast"/>
              <w:ind w:firstLine="240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②</w:t>
            </w:r>
            <w:r>
              <w:rPr>
                <w:rFonts w:ascii="Helvetica" w:hAnsi="Helvetica" w:cs="宋体"/>
                <w:kern w:val="0"/>
                <w:szCs w:val="21"/>
              </w:rPr>
              <w:t> B</w:t>
            </w:r>
            <w:r>
              <w:rPr>
                <w:rFonts w:ascii="Helvetica" w:hAnsi="Helvetica" w:cs="宋体"/>
                <w:kern w:val="0"/>
                <w:szCs w:val="21"/>
              </w:rPr>
              <w:t>级</w:t>
            </w:r>
          </w:p>
          <w:p w:rsidR="00B825B0" w:rsidRDefault="00A919DD">
            <w:pPr>
              <w:widowControl/>
              <w:spacing w:line="360" w:lineRule="atLeast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（</w:t>
            </w:r>
            <w:r>
              <w:rPr>
                <w:rFonts w:ascii="Helvetica" w:hAnsi="Helvetica" w:cs="宋体"/>
                <w:kern w:val="0"/>
                <w:szCs w:val="21"/>
              </w:rPr>
              <w:t>80~89</w:t>
            </w:r>
            <w:r>
              <w:rPr>
                <w:rFonts w:ascii="Helvetica" w:hAnsi="Helvetica" w:cs="宋体"/>
                <w:kern w:val="0"/>
                <w:szCs w:val="21"/>
              </w:rPr>
              <w:t>分）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发表一篇核心期刊论文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获实用新型专利授权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主持厅局级的科研项目（含主持部省级科研子项目）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主编一般教材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获部省级科研三等及以下奖或厅局级（含高校）科研二等以上奖励</w:t>
            </w:r>
          </w:p>
        </w:tc>
      </w:tr>
      <w:tr w:rsidR="00B825B0">
        <w:tc>
          <w:tcPr>
            <w:tcW w:w="20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B0" w:rsidRDefault="00A919DD">
            <w:pPr>
              <w:widowControl/>
              <w:spacing w:line="360" w:lineRule="atLeast"/>
              <w:ind w:firstLine="240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③</w:t>
            </w:r>
            <w:r>
              <w:rPr>
                <w:rFonts w:ascii="Helvetica" w:hAnsi="Helvetica" w:cs="宋体"/>
                <w:kern w:val="0"/>
                <w:szCs w:val="21"/>
              </w:rPr>
              <w:t> C</w:t>
            </w:r>
            <w:r>
              <w:rPr>
                <w:rFonts w:ascii="Helvetica" w:hAnsi="Helvetica" w:cs="宋体"/>
                <w:kern w:val="0"/>
                <w:szCs w:val="21"/>
              </w:rPr>
              <w:t>级</w:t>
            </w:r>
          </w:p>
          <w:p w:rsidR="00B825B0" w:rsidRDefault="00A919DD">
            <w:pPr>
              <w:widowControl/>
              <w:spacing w:line="360" w:lineRule="atLeast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（</w:t>
            </w:r>
            <w:r>
              <w:rPr>
                <w:rFonts w:ascii="Helvetica" w:hAnsi="Helvetica" w:cs="宋体"/>
                <w:kern w:val="0"/>
                <w:szCs w:val="21"/>
              </w:rPr>
              <w:t>70~79</w:t>
            </w:r>
            <w:r>
              <w:rPr>
                <w:rFonts w:ascii="Helvetica" w:hAnsi="Helvetica" w:cs="宋体"/>
                <w:kern w:val="0"/>
                <w:szCs w:val="21"/>
              </w:rPr>
              <w:t>分）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发表二篇省级期刊论文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应届生参加部省级科研项目或</w:t>
            </w:r>
            <w:r>
              <w:rPr>
                <w:rFonts w:ascii="Helvetica" w:hAnsi="Helvetica" w:cs="宋体"/>
                <w:kern w:val="0"/>
                <w:szCs w:val="21"/>
              </w:rPr>
              <w:t>10</w:t>
            </w:r>
            <w:r>
              <w:rPr>
                <w:rFonts w:ascii="Helvetica" w:hAnsi="Helvetica" w:cs="宋体"/>
                <w:kern w:val="0"/>
                <w:szCs w:val="21"/>
              </w:rPr>
              <w:t>万元以上横向课题研究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获厅局级（含高校）科研三等奖或省级学术团体二等以上科研奖</w:t>
            </w:r>
          </w:p>
        </w:tc>
      </w:tr>
      <w:tr w:rsidR="00B825B0">
        <w:tc>
          <w:tcPr>
            <w:tcW w:w="20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B0" w:rsidRDefault="00A919DD">
            <w:pPr>
              <w:widowControl/>
              <w:spacing w:line="360" w:lineRule="atLeast"/>
              <w:ind w:firstLine="240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④</w:t>
            </w:r>
            <w:r>
              <w:rPr>
                <w:rFonts w:ascii="Helvetica" w:hAnsi="Helvetica" w:cs="宋体"/>
                <w:kern w:val="0"/>
                <w:szCs w:val="21"/>
              </w:rPr>
              <w:t> D</w:t>
            </w:r>
            <w:r>
              <w:rPr>
                <w:rFonts w:ascii="Helvetica" w:hAnsi="Helvetica" w:cs="宋体"/>
                <w:kern w:val="0"/>
                <w:szCs w:val="21"/>
              </w:rPr>
              <w:t>级</w:t>
            </w:r>
          </w:p>
          <w:p w:rsidR="00B825B0" w:rsidRDefault="00A919DD">
            <w:pPr>
              <w:widowControl/>
              <w:spacing w:line="360" w:lineRule="atLeast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（</w:t>
            </w:r>
            <w:r>
              <w:rPr>
                <w:rFonts w:ascii="Helvetica" w:hAnsi="Helvetica" w:cs="宋体"/>
                <w:kern w:val="0"/>
                <w:szCs w:val="21"/>
              </w:rPr>
              <w:t>60~69</w:t>
            </w:r>
            <w:r>
              <w:rPr>
                <w:rFonts w:ascii="Helvetica" w:hAnsi="Helvetica" w:cs="宋体"/>
                <w:kern w:val="0"/>
                <w:szCs w:val="21"/>
              </w:rPr>
              <w:t>分）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发表一篇省级期刊论文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发表二篇公开出版的一般学术期刊论文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应届生参加厅局级科研项目研究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获省级学术团体三等及以下科研奖</w:t>
            </w:r>
          </w:p>
        </w:tc>
      </w:tr>
      <w:tr w:rsidR="00B825B0">
        <w:tc>
          <w:tcPr>
            <w:tcW w:w="20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B0" w:rsidRDefault="00A919DD">
            <w:pPr>
              <w:widowControl/>
              <w:spacing w:line="360" w:lineRule="atLeast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⑤</w:t>
            </w:r>
            <w:r>
              <w:rPr>
                <w:rFonts w:ascii="Helvetica" w:hAnsi="Helvetica" w:cs="宋体"/>
                <w:kern w:val="0"/>
                <w:szCs w:val="21"/>
              </w:rPr>
              <w:t> E</w:t>
            </w:r>
            <w:r>
              <w:rPr>
                <w:rFonts w:ascii="Helvetica" w:hAnsi="Helvetica" w:cs="宋体"/>
                <w:kern w:val="0"/>
                <w:szCs w:val="21"/>
              </w:rPr>
              <w:t>级</w:t>
            </w:r>
            <w:r>
              <w:rPr>
                <w:rFonts w:ascii="Helvetica" w:hAnsi="Helvetica" w:cs="宋体"/>
                <w:kern w:val="0"/>
                <w:szCs w:val="21"/>
              </w:rPr>
              <w:br/>
            </w:r>
            <w:r>
              <w:rPr>
                <w:rFonts w:ascii="Helvetica" w:hAnsi="Helvetica" w:cs="宋体"/>
                <w:kern w:val="0"/>
                <w:szCs w:val="21"/>
              </w:rPr>
              <w:t>（</w:t>
            </w:r>
            <w:r>
              <w:rPr>
                <w:rFonts w:ascii="Helvetica" w:hAnsi="Helvetica" w:cs="宋体"/>
                <w:kern w:val="0"/>
                <w:szCs w:val="21"/>
              </w:rPr>
              <w:t>50~59</w:t>
            </w:r>
            <w:r>
              <w:rPr>
                <w:rFonts w:ascii="Helvetica" w:hAnsi="Helvetica" w:cs="宋体"/>
                <w:kern w:val="0"/>
                <w:szCs w:val="21"/>
              </w:rPr>
              <w:t>分）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发表一篇公开出版的一般学术期刊论文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二篇论文收录公开出版的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论文集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参加教材编写</w:t>
            </w:r>
          </w:p>
        </w:tc>
      </w:tr>
      <w:tr w:rsidR="00B825B0">
        <w:tc>
          <w:tcPr>
            <w:tcW w:w="20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B0" w:rsidRDefault="00B825B0">
            <w:pPr>
              <w:widowControl/>
              <w:spacing w:line="293" w:lineRule="atLeast"/>
              <w:jc w:val="center"/>
              <w:rPr>
                <w:rFonts w:ascii="Helvetica" w:hAnsi="Helvetica" w:cs="宋体"/>
                <w:kern w:val="0"/>
                <w:szCs w:val="21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获地市级科研奖励</w:t>
            </w:r>
          </w:p>
        </w:tc>
      </w:tr>
      <w:tr w:rsidR="00B825B0"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B0" w:rsidRDefault="00A919DD">
            <w:pPr>
              <w:widowControl/>
              <w:spacing w:line="360" w:lineRule="atLeast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⑥</w:t>
            </w:r>
            <w:r>
              <w:rPr>
                <w:rFonts w:ascii="Helvetica" w:hAnsi="Helvetica" w:cs="宋体"/>
                <w:kern w:val="0"/>
                <w:szCs w:val="21"/>
              </w:rPr>
              <w:t>  F</w:t>
            </w:r>
            <w:r>
              <w:rPr>
                <w:rFonts w:ascii="Helvetica" w:hAnsi="Helvetica" w:cs="宋体"/>
                <w:kern w:val="0"/>
                <w:szCs w:val="21"/>
              </w:rPr>
              <w:t>级</w:t>
            </w:r>
          </w:p>
          <w:p w:rsidR="00B825B0" w:rsidRDefault="00A919DD">
            <w:pPr>
              <w:widowControl/>
              <w:spacing w:line="360" w:lineRule="atLeast"/>
              <w:jc w:val="center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（</w:t>
            </w:r>
            <w:r>
              <w:rPr>
                <w:rFonts w:ascii="Helvetica" w:hAnsi="Helvetica" w:cs="宋体"/>
                <w:kern w:val="0"/>
                <w:szCs w:val="21"/>
              </w:rPr>
              <w:t>50</w:t>
            </w:r>
            <w:r>
              <w:rPr>
                <w:rFonts w:ascii="Helvetica" w:hAnsi="Helvetica" w:cs="宋体"/>
                <w:kern w:val="0"/>
                <w:szCs w:val="21"/>
              </w:rPr>
              <w:t>分以下）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25B0" w:rsidRDefault="00A919DD">
            <w:pPr>
              <w:widowControl/>
              <w:spacing w:line="360" w:lineRule="atLeast"/>
              <w:jc w:val="left"/>
              <w:textAlignment w:val="baseline"/>
              <w:rPr>
                <w:rFonts w:ascii="Helvetica" w:hAnsi="Helvetica" w:cs="宋体"/>
                <w:kern w:val="0"/>
                <w:szCs w:val="21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达不到第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⑤</w:t>
            </w:r>
            <w:r>
              <w:rPr>
                <w:rFonts w:ascii="Helvetica" w:hAnsi="Helvetica" w:cs="宋体"/>
                <w:kern w:val="0"/>
                <w:szCs w:val="21"/>
              </w:rPr>
              <w:t>项要求者</w:t>
            </w:r>
          </w:p>
        </w:tc>
      </w:tr>
    </w:tbl>
    <w:p w:rsidR="00B825B0" w:rsidRDefault="00A919DD">
      <w:pPr>
        <w:widowControl/>
        <w:spacing w:line="360" w:lineRule="atLeast"/>
        <w:ind w:leftChars="100" w:left="210" w:firstLineChars="100" w:firstLine="210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Helvetica" w:hAnsi="Helvetica" w:cs="宋体"/>
          <w:kern w:val="0"/>
          <w:szCs w:val="21"/>
        </w:rPr>
        <w:lastRenderedPageBreak/>
        <w:t>注：</w:t>
      </w:r>
      <w:r>
        <w:rPr>
          <w:rFonts w:ascii="微软雅黑" w:eastAsia="微软雅黑" w:hAnsi="微软雅黑" w:cs="微软雅黑" w:hint="eastAsia"/>
          <w:kern w:val="0"/>
          <w:szCs w:val="21"/>
        </w:rPr>
        <w:t>①</w:t>
      </w:r>
      <w:r>
        <w:rPr>
          <w:rFonts w:ascii="Helvetica" w:hAnsi="Helvetica" w:cs="宋体"/>
          <w:kern w:val="0"/>
          <w:szCs w:val="21"/>
        </w:rPr>
        <w:t xml:space="preserve"> </w:t>
      </w:r>
      <w:r>
        <w:rPr>
          <w:rFonts w:ascii="Helvetica" w:hAnsi="Helvetica" w:cs="宋体"/>
          <w:kern w:val="0"/>
          <w:szCs w:val="21"/>
        </w:rPr>
        <w:t>应届生参与课题，由课题负责人出具立项通知书及证明其实际参加工作的相关材料。</w:t>
      </w:r>
      <w:r>
        <w:rPr>
          <w:rFonts w:ascii="微软雅黑" w:eastAsia="微软雅黑" w:hAnsi="微软雅黑" w:cs="微软雅黑" w:hint="eastAsia"/>
          <w:kern w:val="0"/>
          <w:szCs w:val="21"/>
        </w:rPr>
        <w:t>②</w:t>
      </w:r>
      <w:r>
        <w:rPr>
          <w:rFonts w:ascii="Helvetica" w:hAnsi="Helvetica" w:cs="宋体"/>
          <w:kern w:val="0"/>
          <w:szCs w:val="21"/>
        </w:rPr>
        <w:t xml:space="preserve"> </w:t>
      </w:r>
      <w:r>
        <w:rPr>
          <w:rFonts w:ascii="Helvetica" w:hAnsi="Helvetica" w:cs="宋体"/>
          <w:kern w:val="0"/>
          <w:szCs w:val="21"/>
        </w:rPr>
        <w:t>对应届硕士毕业的考生可提高一档评分。</w:t>
      </w:r>
    </w:p>
    <w:p w:rsidR="00B825B0" w:rsidRDefault="00A919DD">
      <w:pPr>
        <w:widowControl/>
        <w:spacing w:line="440" w:lineRule="atLeast"/>
        <w:ind w:firstLine="435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Helvetica" w:hAnsi="Helvetica" w:cs="宋体" w:hint="eastAsia"/>
          <w:b/>
          <w:bCs/>
          <w:kern w:val="0"/>
          <w:szCs w:val="21"/>
        </w:rPr>
        <w:t>三</w:t>
      </w:r>
      <w:r>
        <w:rPr>
          <w:rFonts w:ascii="Helvetica" w:hAnsi="Helvetica" w:cs="宋体"/>
          <w:b/>
          <w:bCs/>
          <w:kern w:val="0"/>
          <w:szCs w:val="21"/>
        </w:rPr>
        <w:t>、相关度系数确定</w:t>
      </w:r>
    </w:p>
    <w:p w:rsidR="00B825B0" w:rsidRDefault="00A919DD">
      <w:pPr>
        <w:widowControl/>
        <w:spacing w:line="300" w:lineRule="auto"/>
        <w:ind w:firstLine="437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①</w:t>
      </w:r>
      <w:r>
        <w:rPr>
          <w:rFonts w:ascii="Helvetica" w:hAnsi="Helvetica" w:cs="宋体"/>
          <w:kern w:val="0"/>
          <w:szCs w:val="21"/>
        </w:rPr>
        <w:t>系数为</w:t>
      </w:r>
      <w:r>
        <w:rPr>
          <w:rFonts w:ascii="Helvetica" w:hAnsi="Helvetica" w:cs="宋体"/>
          <w:kern w:val="0"/>
          <w:szCs w:val="21"/>
        </w:rPr>
        <w:t>1</w:t>
      </w:r>
      <w:r>
        <w:rPr>
          <w:rFonts w:ascii="Helvetica" w:hAnsi="Helvetica" w:cs="宋体"/>
          <w:kern w:val="0"/>
          <w:szCs w:val="21"/>
        </w:rPr>
        <w:t>：三项发表的论文、著作、科研项目、奖励等与所报考专业完全一致；</w:t>
      </w:r>
    </w:p>
    <w:p w:rsidR="00B825B0" w:rsidRDefault="00A919DD">
      <w:pPr>
        <w:widowControl/>
        <w:spacing w:line="300" w:lineRule="auto"/>
        <w:ind w:firstLine="437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②</w:t>
      </w:r>
      <w:r>
        <w:rPr>
          <w:rFonts w:ascii="Helvetica" w:hAnsi="Helvetica" w:cs="宋体"/>
          <w:kern w:val="0"/>
          <w:szCs w:val="21"/>
        </w:rPr>
        <w:t>系数为</w:t>
      </w:r>
      <w:r>
        <w:rPr>
          <w:rFonts w:ascii="Helvetica" w:hAnsi="Helvetica" w:cs="宋体"/>
          <w:kern w:val="0"/>
          <w:szCs w:val="21"/>
        </w:rPr>
        <w:t>0.8~0.9</w:t>
      </w:r>
      <w:r>
        <w:rPr>
          <w:rFonts w:ascii="Helvetica" w:hAnsi="Helvetica" w:cs="宋体"/>
          <w:kern w:val="0"/>
          <w:szCs w:val="21"/>
        </w:rPr>
        <w:t>：论文、著作、科研项目、奖励等有二项与报考专业完全一致或三篇基本一致；</w:t>
      </w:r>
    </w:p>
    <w:p w:rsidR="00B825B0" w:rsidRDefault="00A919DD">
      <w:pPr>
        <w:widowControl/>
        <w:spacing w:line="300" w:lineRule="auto"/>
        <w:ind w:firstLine="437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③</w:t>
      </w:r>
      <w:r>
        <w:rPr>
          <w:rFonts w:ascii="Helvetica" w:hAnsi="Helvetica" w:cs="宋体"/>
          <w:kern w:val="0"/>
          <w:szCs w:val="21"/>
        </w:rPr>
        <w:t>系数为</w:t>
      </w:r>
      <w:r>
        <w:rPr>
          <w:rFonts w:ascii="Helvetica" w:hAnsi="Helvetica" w:cs="宋体"/>
          <w:kern w:val="0"/>
          <w:szCs w:val="21"/>
        </w:rPr>
        <w:t>0.7~0.8</w:t>
      </w:r>
      <w:r>
        <w:rPr>
          <w:rFonts w:ascii="Helvetica" w:hAnsi="Helvetica" w:cs="宋体"/>
          <w:kern w:val="0"/>
          <w:szCs w:val="21"/>
        </w:rPr>
        <w:t>：论文、著作、科研项目、奖励等有一项与报考专业完全一致，另二篇基本一致；</w:t>
      </w:r>
    </w:p>
    <w:p w:rsidR="00B825B0" w:rsidRDefault="00A919DD">
      <w:pPr>
        <w:widowControl/>
        <w:spacing w:line="300" w:lineRule="auto"/>
        <w:ind w:firstLine="437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④</w:t>
      </w:r>
      <w:r>
        <w:rPr>
          <w:rFonts w:ascii="Helvetica" w:hAnsi="Helvetica" w:cs="宋体"/>
          <w:kern w:val="0"/>
          <w:szCs w:val="21"/>
        </w:rPr>
        <w:t>系数为</w:t>
      </w:r>
      <w:r>
        <w:rPr>
          <w:rFonts w:ascii="Helvetica" w:hAnsi="Helvetica" w:cs="宋体"/>
          <w:kern w:val="0"/>
          <w:szCs w:val="21"/>
        </w:rPr>
        <w:t>0.6~0.7</w:t>
      </w:r>
      <w:r>
        <w:rPr>
          <w:rFonts w:ascii="Helvetica" w:hAnsi="Helvetica" w:cs="宋体"/>
          <w:kern w:val="0"/>
          <w:szCs w:val="21"/>
        </w:rPr>
        <w:t>：论文、著作、科研项目、奖励等与报考专业联系较紧密；</w:t>
      </w:r>
    </w:p>
    <w:p w:rsidR="00B825B0" w:rsidRDefault="00A919DD">
      <w:pPr>
        <w:widowControl/>
        <w:spacing w:line="300" w:lineRule="auto"/>
        <w:ind w:firstLine="437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⑤</w:t>
      </w:r>
      <w:r>
        <w:rPr>
          <w:rFonts w:ascii="Helvetica" w:hAnsi="Helvetica" w:cs="宋体"/>
          <w:kern w:val="0"/>
          <w:szCs w:val="21"/>
        </w:rPr>
        <w:t>系数为</w:t>
      </w:r>
      <w:r>
        <w:rPr>
          <w:rFonts w:ascii="Helvetica" w:hAnsi="Helvetica" w:cs="宋体"/>
          <w:kern w:val="0"/>
          <w:szCs w:val="21"/>
        </w:rPr>
        <w:t>0.5~0.6</w:t>
      </w:r>
      <w:r>
        <w:rPr>
          <w:rFonts w:ascii="Helvetica" w:hAnsi="Helvetica" w:cs="宋体"/>
          <w:kern w:val="0"/>
          <w:szCs w:val="21"/>
        </w:rPr>
        <w:t>：论文、著作、科研项目、奖励等与报考专业相关；</w:t>
      </w:r>
    </w:p>
    <w:p w:rsidR="00B825B0" w:rsidRDefault="00A919DD">
      <w:pPr>
        <w:widowControl/>
        <w:spacing w:line="300" w:lineRule="auto"/>
        <w:ind w:firstLine="437"/>
        <w:jc w:val="left"/>
        <w:textAlignment w:val="baseline"/>
        <w:rPr>
          <w:rFonts w:ascii="Helvetica" w:hAnsi="Helvetica" w:cs="宋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⑥</w:t>
      </w:r>
      <w:r>
        <w:rPr>
          <w:rFonts w:ascii="Helvetica" w:hAnsi="Helvetica" w:cs="宋体"/>
          <w:kern w:val="0"/>
          <w:szCs w:val="21"/>
        </w:rPr>
        <w:t>系数为</w:t>
      </w:r>
      <w:r>
        <w:rPr>
          <w:rFonts w:ascii="Helvetica" w:hAnsi="Helvetica" w:cs="宋体"/>
          <w:kern w:val="0"/>
          <w:szCs w:val="21"/>
        </w:rPr>
        <w:t>0.5</w:t>
      </w:r>
      <w:r>
        <w:rPr>
          <w:rFonts w:ascii="Helvetica" w:hAnsi="Helvetica" w:cs="宋体"/>
          <w:kern w:val="0"/>
          <w:szCs w:val="21"/>
        </w:rPr>
        <w:t>以下：发表的论文与报考专业不相关。</w:t>
      </w:r>
    </w:p>
    <w:tbl>
      <w:tblPr>
        <w:tblW w:w="83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06"/>
      </w:tblGrid>
      <w:tr w:rsidR="00B825B0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25B0" w:rsidRDefault="00A919DD">
            <w:pPr>
              <w:widowControl/>
              <w:spacing w:after="150" w:line="360" w:lineRule="atLeast"/>
              <w:ind w:firstLine="480"/>
              <w:jc w:val="lef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Helvetica" w:hAnsi="Helvetica" w:cs="宋体"/>
                <w:kern w:val="0"/>
                <w:szCs w:val="21"/>
              </w:rPr>
              <w:t>注：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完全一致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一般指在同一个二级学科范围；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基本一致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指在同一个一级学科范围；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联系较紧密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指同学科门类范围；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相关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指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文学与历史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、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理学与工学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、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理学与经济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等相关门类；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不相关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指如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理学与文学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、</w:t>
            </w:r>
            <w:r>
              <w:rPr>
                <w:rFonts w:ascii="Helvetica" w:hAnsi="Helvetica" w:cs="宋体"/>
                <w:kern w:val="0"/>
                <w:szCs w:val="21"/>
              </w:rPr>
              <w:t>“</w:t>
            </w:r>
            <w:r>
              <w:rPr>
                <w:rFonts w:ascii="Helvetica" w:hAnsi="Helvetica" w:cs="宋体"/>
                <w:kern w:val="0"/>
                <w:szCs w:val="21"/>
              </w:rPr>
              <w:t>工学与文学</w:t>
            </w:r>
            <w:r>
              <w:rPr>
                <w:rFonts w:ascii="Helvetica" w:hAnsi="Helvetica" w:cs="宋体"/>
                <w:kern w:val="0"/>
                <w:szCs w:val="21"/>
              </w:rPr>
              <w:t>”</w:t>
            </w:r>
            <w:r>
              <w:rPr>
                <w:rFonts w:ascii="Helvetica" w:hAnsi="Helvetica" w:cs="宋体"/>
                <w:kern w:val="0"/>
                <w:szCs w:val="21"/>
              </w:rPr>
              <w:t>等毫不相关的门类。最终解释权在学院专家组。</w:t>
            </w:r>
          </w:p>
        </w:tc>
      </w:tr>
    </w:tbl>
    <w:p w:rsidR="00B825B0" w:rsidRDefault="00B825B0">
      <w:pPr>
        <w:widowControl/>
        <w:spacing w:line="360" w:lineRule="atLeast"/>
        <w:ind w:firstLine="435"/>
        <w:jc w:val="left"/>
        <w:textAlignment w:val="baseline"/>
        <w:rPr>
          <w:rFonts w:ascii="Helvetica" w:hAnsi="Helvetica" w:cs="宋体"/>
          <w:color w:val="000000"/>
          <w:kern w:val="0"/>
          <w:sz w:val="20"/>
        </w:rPr>
      </w:pPr>
    </w:p>
    <w:p w:rsidR="00B825B0" w:rsidRDefault="00B825B0">
      <w:pPr>
        <w:widowControl/>
        <w:spacing w:after="150" w:line="360" w:lineRule="atLeast"/>
        <w:ind w:firstLine="480"/>
        <w:jc w:val="left"/>
        <w:textAlignment w:val="baseline"/>
        <w:rPr>
          <w:rFonts w:ascii="Helvetica" w:hAnsi="Helvetica" w:cs="宋体"/>
          <w:color w:val="000000"/>
          <w:kern w:val="0"/>
          <w:sz w:val="20"/>
        </w:rPr>
      </w:pPr>
    </w:p>
    <w:p w:rsidR="00B825B0" w:rsidRDefault="00A919DD">
      <w:r>
        <w:rPr>
          <w:rFonts w:ascii="Helvetica" w:hAnsi="Helvetica" w:cs="宋体"/>
          <w:color w:val="000000"/>
          <w:kern w:val="0"/>
          <w:sz w:val="24"/>
          <w:szCs w:val="24"/>
        </w:rPr>
        <w:t>                                             </w:t>
      </w:r>
      <w:bookmarkStart w:id="0" w:name="_GoBack"/>
      <w:bookmarkEnd w:id="0"/>
    </w:p>
    <w:sectPr w:rsidR="00B825B0" w:rsidSect="00B825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B2E" w:rsidRDefault="00163B2E" w:rsidP="00BC367B">
      <w:r>
        <w:separator/>
      </w:r>
    </w:p>
  </w:endnote>
  <w:endnote w:type="continuationSeparator" w:id="0">
    <w:p w:rsidR="00163B2E" w:rsidRDefault="00163B2E" w:rsidP="00BC3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B2E" w:rsidRDefault="00163B2E" w:rsidP="00BC367B">
      <w:r>
        <w:separator/>
      </w:r>
    </w:p>
  </w:footnote>
  <w:footnote w:type="continuationSeparator" w:id="0">
    <w:p w:rsidR="00163B2E" w:rsidRDefault="00163B2E" w:rsidP="00BC3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54C"/>
    <w:rsid w:val="00000BE1"/>
    <w:rsid w:val="00012038"/>
    <w:rsid w:val="00016EA5"/>
    <w:rsid w:val="00017CCA"/>
    <w:rsid w:val="000220D7"/>
    <w:rsid w:val="000260C2"/>
    <w:rsid w:val="00027500"/>
    <w:rsid w:val="000301ED"/>
    <w:rsid w:val="000345E4"/>
    <w:rsid w:val="000353CE"/>
    <w:rsid w:val="000356E1"/>
    <w:rsid w:val="00035804"/>
    <w:rsid w:val="00035EF0"/>
    <w:rsid w:val="000458D4"/>
    <w:rsid w:val="00051DDF"/>
    <w:rsid w:val="00051E2F"/>
    <w:rsid w:val="00054EE1"/>
    <w:rsid w:val="000555C1"/>
    <w:rsid w:val="00060F43"/>
    <w:rsid w:val="00064371"/>
    <w:rsid w:val="00065518"/>
    <w:rsid w:val="00070176"/>
    <w:rsid w:val="0007207A"/>
    <w:rsid w:val="000758D8"/>
    <w:rsid w:val="00077471"/>
    <w:rsid w:val="000775CC"/>
    <w:rsid w:val="00081B01"/>
    <w:rsid w:val="00082D49"/>
    <w:rsid w:val="0008479D"/>
    <w:rsid w:val="00085F5D"/>
    <w:rsid w:val="00090824"/>
    <w:rsid w:val="0009316F"/>
    <w:rsid w:val="00093721"/>
    <w:rsid w:val="000948D3"/>
    <w:rsid w:val="000955E8"/>
    <w:rsid w:val="00096466"/>
    <w:rsid w:val="00097016"/>
    <w:rsid w:val="00097AC0"/>
    <w:rsid w:val="000A4B24"/>
    <w:rsid w:val="000A6D0D"/>
    <w:rsid w:val="000A7A03"/>
    <w:rsid w:val="000B19C8"/>
    <w:rsid w:val="000B2DCF"/>
    <w:rsid w:val="000B555C"/>
    <w:rsid w:val="000B6BA1"/>
    <w:rsid w:val="000C0DBB"/>
    <w:rsid w:val="000C4A4E"/>
    <w:rsid w:val="000C68A8"/>
    <w:rsid w:val="000D4439"/>
    <w:rsid w:val="000D4E1E"/>
    <w:rsid w:val="000D5018"/>
    <w:rsid w:val="000E09EC"/>
    <w:rsid w:val="000E1538"/>
    <w:rsid w:val="000E5636"/>
    <w:rsid w:val="000F17A0"/>
    <w:rsid w:val="000F2F8B"/>
    <w:rsid w:val="000F6345"/>
    <w:rsid w:val="001023DD"/>
    <w:rsid w:val="00105376"/>
    <w:rsid w:val="00107108"/>
    <w:rsid w:val="00110CEC"/>
    <w:rsid w:val="00113257"/>
    <w:rsid w:val="001142BB"/>
    <w:rsid w:val="00114D11"/>
    <w:rsid w:val="00116300"/>
    <w:rsid w:val="001167B2"/>
    <w:rsid w:val="00117261"/>
    <w:rsid w:val="00117440"/>
    <w:rsid w:val="001203C7"/>
    <w:rsid w:val="001225FE"/>
    <w:rsid w:val="001239D4"/>
    <w:rsid w:val="00126FF9"/>
    <w:rsid w:val="00131301"/>
    <w:rsid w:val="00135FE8"/>
    <w:rsid w:val="001373CD"/>
    <w:rsid w:val="0014106D"/>
    <w:rsid w:val="0014282F"/>
    <w:rsid w:val="00143787"/>
    <w:rsid w:val="00144D07"/>
    <w:rsid w:val="001471A9"/>
    <w:rsid w:val="00152240"/>
    <w:rsid w:val="001571DB"/>
    <w:rsid w:val="00157BF4"/>
    <w:rsid w:val="00163B2E"/>
    <w:rsid w:val="001667BA"/>
    <w:rsid w:val="00167869"/>
    <w:rsid w:val="00174D18"/>
    <w:rsid w:val="001762FE"/>
    <w:rsid w:val="00177CDB"/>
    <w:rsid w:val="00184E8B"/>
    <w:rsid w:val="00193E52"/>
    <w:rsid w:val="00194F64"/>
    <w:rsid w:val="00196C0E"/>
    <w:rsid w:val="001A042B"/>
    <w:rsid w:val="001A23F5"/>
    <w:rsid w:val="001A2C3F"/>
    <w:rsid w:val="001A673D"/>
    <w:rsid w:val="001B063B"/>
    <w:rsid w:val="001C0E66"/>
    <w:rsid w:val="001C1120"/>
    <w:rsid w:val="001C1449"/>
    <w:rsid w:val="001C1EA9"/>
    <w:rsid w:val="001C256D"/>
    <w:rsid w:val="001C3F34"/>
    <w:rsid w:val="001C675B"/>
    <w:rsid w:val="001C786F"/>
    <w:rsid w:val="001C7F7C"/>
    <w:rsid w:val="001D3400"/>
    <w:rsid w:val="001D771A"/>
    <w:rsid w:val="001E33C8"/>
    <w:rsid w:val="001E34FD"/>
    <w:rsid w:val="001E4B57"/>
    <w:rsid w:val="001E7F1F"/>
    <w:rsid w:val="001F151A"/>
    <w:rsid w:val="001F15B9"/>
    <w:rsid w:val="001F5489"/>
    <w:rsid w:val="001F5F75"/>
    <w:rsid w:val="002017E3"/>
    <w:rsid w:val="00202927"/>
    <w:rsid w:val="00204114"/>
    <w:rsid w:val="00206FB0"/>
    <w:rsid w:val="00211A3F"/>
    <w:rsid w:val="002124D8"/>
    <w:rsid w:val="00212721"/>
    <w:rsid w:val="002158EC"/>
    <w:rsid w:val="002179D5"/>
    <w:rsid w:val="00220047"/>
    <w:rsid w:val="00224304"/>
    <w:rsid w:val="00225576"/>
    <w:rsid w:val="00225964"/>
    <w:rsid w:val="0023422B"/>
    <w:rsid w:val="002357F4"/>
    <w:rsid w:val="00235D91"/>
    <w:rsid w:val="00236A6D"/>
    <w:rsid w:val="002374A4"/>
    <w:rsid w:val="002406CE"/>
    <w:rsid w:val="00240C2E"/>
    <w:rsid w:val="0024190A"/>
    <w:rsid w:val="00245C66"/>
    <w:rsid w:val="00245E12"/>
    <w:rsid w:val="00246C66"/>
    <w:rsid w:val="0025020E"/>
    <w:rsid w:val="0025657E"/>
    <w:rsid w:val="0025793B"/>
    <w:rsid w:val="00257990"/>
    <w:rsid w:val="00262C4B"/>
    <w:rsid w:val="00270C8D"/>
    <w:rsid w:val="00270FDA"/>
    <w:rsid w:val="00271124"/>
    <w:rsid w:val="002764EB"/>
    <w:rsid w:val="00283CB6"/>
    <w:rsid w:val="00286927"/>
    <w:rsid w:val="00291269"/>
    <w:rsid w:val="00293A36"/>
    <w:rsid w:val="002A02CD"/>
    <w:rsid w:val="002A251B"/>
    <w:rsid w:val="002A2F96"/>
    <w:rsid w:val="002A5D93"/>
    <w:rsid w:val="002A6D86"/>
    <w:rsid w:val="002A7862"/>
    <w:rsid w:val="002B3698"/>
    <w:rsid w:val="002B387E"/>
    <w:rsid w:val="002B4B79"/>
    <w:rsid w:val="002B4C3F"/>
    <w:rsid w:val="002B4D8A"/>
    <w:rsid w:val="002B4E1D"/>
    <w:rsid w:val="002B62AD"/>
    <w:rsid w:val="002B76F8"/>
    <w:rsid w:val="002B7B25"/>
    <w:rsid w:val="002C0E21"/>
    <w:rsid w:val="002C3914"/>
    <w:rsid w:val="002C50ED"/>
    <w:rsid w:val="002C5517"/>
    <w:rsid w:val="002C5718"/>
    <w:rsid w:val="002D0FE1"/>
    <w:rsid w:val="002D2BB1"/>
    <w:rsid w:val="002D3837"/>
    <w:rsid w:val="002D4834"/>
    <w:rsid w:val="002E0646"/>
    <w:rsid w:val="002E3B95"/>
    <w:rsid w:val="002E6B33"/>
    <w:rsid w:val="002E7148"/>
    <w:rsid w:val="002E7772"/>
    <w:rsid w:val="002E7D00"/>
    <w:rsid w:val="002F2593"/>
    <w:rsid w:val="002F3E3A"/>
    <w:rsid w:val="002F717E"/>
    <w:rsid w:val="003022AC"/>
    <w:rsid w:val="00303946"/>
    <w:rsid w:val="00303DA5"/>
    <w:rsid w:val="00305332"/>
    <w:rsid w:val="003057F3"/>
    <w:rsid w:val="00306BDD"/>
    <w:rsid w:val="00307615"/>
    <w:rsid w:val="00310179"/>
    <w:rsid w:val="00310D76"/>
    <w:rsid w:val="003140EB"/>
    <w:rsid w:val="00315947"/>
    <w:rsid w:val="003238F9"/>
    <w:rsid w:val="00330860"/>
    <w:rsid w:val="00334C0F"/>
    <w:rsid w:val="00335036"/>
    <w:rsid w:val="00335860"/>
    <w:rsid w:val="0033745B"/>
    <w:rsid w:val="003414DF"/>
    <w:rsid w:val="003426BB"/>
    <w:rsid w:val="0034275F"/>
    <w:rsid w:val="00343DA0"/>
    <w:rsid w:val="00347676"/>
    <w:rsid w:val="00347CC7"/>
    <w:rsid w:val="003500F6"/>
    <w:rsid w:val="00371D46"/>
    <w:rsid w:val="003736FE"/>
    <w:rsid w:val="00375859"/>
    <w:rsid w:val="00376502"/>
    <w:rsid w:val="00377B45"/>
    <w:rsid w:val="00380132"/>
    <w:rsid w:val="00381288"/>
    <w:rsid w:val="00381B37"/>
    <w:rsid w:val="00382391"/>
    <w:rsid w:val="003828BE"/>
    <w:rsid w:val="003849DE"/>
    <w:rsid w:val="00390F35"/>
    <w:rsid w:val="00393B79"/>
    <w:rsid w:val="003A23E0"/>
    <w:rsid w:val="003A31B6"/>
    <w:rsid w:val="003B3084"/>
    <w:rsid w:val="003B4943"/>
    <w:rsid w:val="003B5E17"/>
    <w:rsid w:val="003B6B54"/>
    <w:rsid w:val="003B6F35"/>
    <w:rsid w:val="003C686F"/>
    <w:rsid w:val="003C7D89"/>
    <w:rsid w:val="003D09C5"/>
    <w:rsid w:val="003D12E8"/>
    <w:rsid w:val="003E11AF"/>
    <w:rsid w:val="003E4B04"/>
    <w:rsid w:val="003E52BC"/>
    <w:rsid w:val="003E56B2"/>
    <w:rsid w:val="003F010E"/>
    <w:rsid w:val="003F082F"/>
    <w:rsid w:val="003F52C7"/>
    <w:rsid w:val="0040050E"/>
    <w:rsid w:val="0040111F"/>
    <w:rsid w:val="004011FE"/>
    <w:rsid w:val="00404C37"/>
    <w:rsid w:val="0040661F"/>
    <w:rsid w:val="00406E29"/>
    <w:rsid w:val="0040776F"/>
    <w:rsid w:val="00410889"/>
    <w:rsid w:val="004136FA"/>
    <w:rsid w:val="00414161"/>
    <w:rsid w:val="00416376"/>
    <w:rsid w:val="00422C9A"/>
    <w:rsid w:val="00423190"/>
    <w:rsid w:val="00427D1C"/>
    <w:rsid w:val="00431112"/>
    <w:rsid w:val="00431A54"/>
    <w:rsid w:val="00443B7A"/>
    <w:rsid w:val="00447D94"/>
    <w:rsid w:val="00452D4E"/>
    <w:rsid w:val="004549A2"/>
    <w:rsid w:val="00454AA2"/>
    <w:rsid w:val="00455F1C"/>
    <w:rsid w:val="00462AEB"/>
    <w:rsid w:val="00463AEA"/>
    <w:rsid w:val="00465037"/>
    <w:rsid w:val="00467286"/>
    <w:rsid w:val="00470C7A"/>
    <w:rsid w:val="00471C7A"/>
    <w:rsid w:val="00472F93"/>
    <w:rsid w:val="00475CD4"/>
    <w:rsid w:val="00477D33"/>
    <w:rsid w:val="0048156C"/>
    <w:rsid w:val="00484C67"/>
    <w:rsid w:val="00485379"/>
    <w:rsid w:val="00486928"/>
    <w:rsid w:val="00491A51"/>
    <w:rsid w:val="004922D7"/>
    <w:rsid w:val="004933AF"/>
    <w:rsid w:val="004934DC"/>
    <w:rsid w:val="004956E7"/>
    <w:rsid w:val="004970EE"/>
    <w:rsid w:val="0049782B"/>
    <w:rsid w:val="004A0A47"/>
    <w:rsid w:val="004A0C54"/>
    <w:rsid w:val="004A1DED"/>
    <w:rsid w:val="004A2538"/>
    <w:rsid w:val="004A39A2"/>
    <w:rsid w:val="004A4C0A"/>
    <w:rsid w:val="004A57DB"/>
    <w:rsid w:val="004A5E1E"/>
    <w:rsid w:val="004A6FF6"/>
    <w:rsid w:val="004B092F"/>
    <w:rsid w:val="004B0FE3"/>
    <w:rsid w:val="004B2555"/>
    <w:rsid w:val="004B395A"/>
    <w:rsid w:val="004B57C0"/>
    <w:rsid w:val="004C1FB8"/>
    <w:rsid w:val="004C4AA8"/>
    <w:rsid w:val="004C5BC6"/>
    <w:rsid w:val="004C6465"/>
    <w:rsid w:val="004C7E1E"/>
    <w:rsid w:val="004D01E8"/>
    <w:rsid w:val="004D0FBB"/>
    <w:rsid w:val="004D32E7"/>
    <w:rsid w:val="004D44AD"/>
    <w:rsid w:val="004D4C74"/>
    <w:rsid w:val="004D68A4"/>
    <w:rsid w:val="004E02A5"/>
    <w:rsid w:val="004E105F"/>
    <w:rsid w:val="004E26C8"/>
    <w:rsid w:val="004E3662"/>
    <w:rsid w:val="004E51B2"/>
    <w:rsid w:val="004E5BD9"/>
    <w:rsid w:val="004E737F"/>
    <w:rsid w:val="004F15BD"/>
    <w:rsid w:val="004F206E"/>
    <w:rsid w:val="004F639B"/>
    <w:rsid w:val="00500651"/>
    <w:rsid w:val="00503A95"/>
    <w:rsid w:val="00510771"/>
    <w:rsid w:val="0051251B"/>
    <w:rsid w:val="00514F04"/>
    <w:rsid w:val="005219BC"/>
    <w:rsid w:val="00530DB8"/>
    <w:rsid w:val="00535E87"/>
    <w:rsid w:val="0053722B"/>
    <w:rsid w:val="0054068C"/>
    <w:rsid w:val="00544868"/>
    <w:rsid w:val="00545719"/>
    <w:rsid w:val="00550A7E"/>
    <w:rsid w:val="00565CEC"/>
    <w:rsid w:val="00567BB7"/>
    <w:rsid w:val="00570C7D"/>
    <w:rsid w:val="0057323F"/>
    <w:rsid w:val="0057458E"/>
    <w:rsid w:val="00574AF2"/>
    <w:rsid w:val="00575063"/>
    <w:rsid w:val="00581650"/>
    <w:rsid w:val="00581800"/>
    <w:rsid w:val="005826D3"/>
    <w:rsid w:val="00585A36"/>
    <w:rsid w:val="00586779"/>
    <w:rsid w:val="00587799"/>
    <w:rsid w:val="00592C74"/>
    <w:rsid w:val="00594D05"/>
    <w:rsid w:val="00595C12"/>
    <w:rsid w:val="00595D0A"/>
    <w:rsid w:val="00596424"/>
    <w:rsid w:val="005A0156"/>
    <w:rsid w:val="005A3129"/>
    <w:rsid w:val="005A4A41"/>
    <w:rsid w:val="005B0C77"/>
    <w:rsid w:val="005B2B31"/>
    <w:rsid w:val="005B3E43"/>
    <w:rsid w:val="005B4412"/>
    <w:rsid w:val="005B4966"/>
    <w:rsid w:val="005B49D8"/>
    <w:rsid w:val="005B6C88"/>
    <w:rsid w:val="005B7185"/>
    <w:rsid w:val="005B7B09"/>
    <w:rsid w:val="005C02D3"/>
    <w:rsid w:val="005C1107"/>
    <w:rsid w:val="005C283E"/>
    <w:rsid w:val="005C5F00"/>
    <w:rsid w:val="005C6DC8"/>
    <w:rsid w:val="005C734B"/>
    <w:rsid w:val="005C78F5"/>
    <w:rsid w:val="005C7BCE"/>
    <w:rsid w:val="005D3B1C"/>
    <w:rsid w:val="005E1463"/>
    <w:rsid w:val="005E1971"/>
    <w:rsid w:val="005E3A82"/>
    <w:rsid w:val="005E79B4"/>
    <w:rsid w:val="005F3AC3"/>
    <w:rsid w:val="005F3DF4"/>
    <w:rsid w:val="005F603D"/>
    <w:rsid w:val="005F62D2"/>
    <w:rsid w:val="005F670C"/>
    <w:rsid w:val="005F7B80"/>
    <w:rsid w:val="00601C13"/>
    <w:rsid w:val="006031BF"/>
    <w:rsid w:val="006072E2"/>
    <w:rsid w:val="0061322D"/>
    <w:rsid w:val="006153E1"/>
    <w:rsid w:val="00620329"/>
    <w:rsid w:val="00620B41"/>
    <w:rsid w:val="00621771"/>
    <w:rsid w:val="00632DA4"/>
    <w:rsid w:val="006335FC"/>
    <w:rsid w:val="00633AE0"/>
    <w:rsid w:val="00635BF4"/>
    <w:rsid w:val="00636E6B"/>
    <w:rsid w:val="006418DB"/>
    <w:rsid w:val="00645116"/>
    <w:rsid w:val="00645181"/>
    <w:rsid w:val="00645FAB"/>
    <w:rsid w:val="00646998"/>
    <w:rsid w:val="0064710E"/>
    <w:rsid w:val="0065601F"/>
    <w:rsid w:val="006562E8"/>
    <w:rsid w:val="00656C82"/>
    <w:rsid w:val="0066341F"/>
    <w:rsid w:val="006647F5"/>
    <w:rsid w:val="00667B60"/>
    <w:rsid w:val="00667D45"/>
    <w:rsid w:val="00673599"/>
    <w:rsid w:val="00677723"/>
    <w:rsid w:val="00681A48"/>
    <w:rsid w:val="00685036"/>
    <w:rsid w:val="006866F6"/>
    <w:rsid w:val="00686870"/>
    <w:rsid w:val="00686B7E"/>
    <w:rsid w:val="006932AB"/>
    <w:rsid w:val="00694032"/>
    <w:rsid w:val="006969B7"/>
    <w:rsid w:val="00696F2A"/>
    <w:rsid w:val="006A437D"/>
    <w:rsid w:val="006A5876"/>
    <w:rsid w:val="006A6880"/>
    <w:rsid w:val="006B1B6C"/>
    <w:rsid w:val="006B4FCA"/>
    <w:rsid w:val="006B7F59"/>
    <w:rsid w:val="006C154C"/>
    <w:rsid w:val="006C2BB6"/>
    <w:rsid w:val="006C4889"/>
    <w:rsid w:val="006C5CC6"/>
    <w:rsid w:val="006C6ADF"/>
    <w:rsid w:val="006C7E25"/>
    <w:rsid w:val="006D29FA"/>
    <w:rsid w:val="006D2D55"/>
    <w:rsid w:val="006D3B00"/>
    <w:rsid w:val="006D4A3A"/>
    <w:rsid w:val="006D63CA"/>
    <w:rsid w:val="006D6731"/>
    <w:rsid w:val="006E06C5"/>
    <w:rsid w:val="006E3206"/>
    <w:rsid w:val="006E505D"/>
    <w:rsid w:val="006F052B"/>
    <w:rsid w:val="006F5005"/>
    <w:rsid w:val="0070153B"/>
    <w:rsid w:val="0070170F"/>
    <w:rsid w:val="00703C8F"/>
    <w:rsid w:val="007055BD"/>
    <w:rsid w:val="00707BE2"/>
    <w:rsid w:val="007138BC"/>
    <w:rsid w:val="00714C31"/>
    <w:rsid w:val="00716416"/>
    <w:rsid w:val="00717ED2"/>
    <w:rsid w:val="007215C3"/>
    <w:rsid w:val="00721640"/>
    <w:rsid w:val="00722B03"/>
    <w:rsid w:val="00725611"/>
    <w:rsid w:val="007256D4"/>
    <w:rsid w:val="007260D0"/>
    <w:rsid w:val="0072737D"/>
    <w:rsid w:val="007279FE"/>
    <w:rsid w:val="00727BED"/>
    <w:rsid w:val="0073116C"/>
    <w:rsid w:val="007319AC"/>
    <w:rsid w:val="00732D6A"/>
    <w:rsid w:val="00732DB0"/>
    <w:rsid w:val="007351F2"/>
    <w:rsid w:val="00736B14"/>
    <w:rsid w:val="00741230"/>
    <w:rsid w:val="007415D9"/>
    <w:rsid w:val="007432B9"/>
    <w:rsid w:val="00751FC1"/>
    <w:rsid w:val="00752FF3"/>
    <w:rsid w:val="00755679"/>
    <w:rsid w:val="00763777"/>
    <w:rsid w:val="0076576B"/>
    <w:rsid w:val="00775BAD"/>
    <w:rsid w:val="007827D4"/>
    <w:rsid w:val="007854C8"/>
    <w:rsid w:val="0079103C"/>
    <w:rsid w:val="007928A5"/>
    <w:rsid w:val="00793498"/>
    <w:rsid w:val="007A20A2"/>
    <w:rsid w:val="007A7DFC"/>
    <w:rsid w:val="007B0A52"/>
    <w:rsid w:val="007B6D3F"/>
    <w:rsid w:val="007C4432"/>
    <w:rsid w:val="007C79F8"/>
    <w:rsid w:val="007D201A"/>
    <w:rsid w:val="007D257E"/>
    <w:rsid w:val="007D29E3"/>
    <w:rsid w:val="007D3EDC"/>
    <w:rsid w:val="007E100D"/>
    <w:rsid w:val="007E55C6"/>
    <w:rsid w:val="007E5E9B"/>
    <w:rsid w:val="007F0373"/>
    <w:rsid w:val="007F28BA"/>
    <w:rsid w:val="007F3A0C"/>
    <w:rsid w:val="007F3AEB"/>
    <w:rsid w:val="007F4F95"/>
    <w:rsid w:val="007F54C6"/>
    <w:rsid w:val="007F5DB7"/>
    <w:rsid w:val="007F5EB9"/>
    <w:rsid w:val="007F7200"/>
    <w:rsid w:val="00800EFE"/>
    <w:rsid w:val="00801840"/>
    <w:rsid w:val="00802808"/>
    <w:rsid w:val="0080446A"/>
    <w:rsid w:val="00806104"/>
    <w:rsid w:val="008071CE"/>
    <w:rsid w:val="008106E6"/>
    <w:rsid w:val="00810C85"/>
    <w:rsid w:val="00812DFF"/>
    <w:rsid w:val="008138DC"/>
    <w:rsid w:val="00814CD5"/>
    <w:rsid w:val="00815843"/>
    <w:rsid w:val="00817095"/>
    <w:rsid w:val="008170F7"/>
    <w:rsid w:val="0082156C"/>
    <w:rsid w:val="0082223E"/>
    <w:rsid w:val="00825B07"/>
    <w:rsid w:val="00826408"/>
    <w:rsid w:val="00826813"/>
    <w:rsid w:val="008307BF"/>
    <w:rsid w:val="00834873"/>
    <w:rsid w:val="00834DD4"/>
    <w:rsid w:val="008364DD"/>
    <w:rsid w:val="008421AF"/>
    <w:rsid w:val="00851042"/>
    <w:rsid w:val="00851120"/>
    <w:rsid w:val="00855908"/>
    <w:rsid w:val="00855B30"/>
    <w:rsid w:val="0086256C"/>
    <w:rsid w:val="00862A02"/>
    <w:rsid w:val="00865304"/>
    <w:rsid w:val="0086680A"/>
    <w:rsid w:val="00871659"/>
    <w:rsid w:val="00872EE3"/>
    <w:rsid w:val="00874659"/>
    <w:rsid w:val="00874E82"/>
    <w:rsid w:val="008778D3"/>
    <w:rsid w:val="00877EE0"/>
    <w:rsid w:val="0089366A"/>
    <w:rsid w:val="008963EC"/>
    <w:rsid w:val="0089648A"/>
    <w:rsid w:val="00896BE0"/>
    <w:rsid w:val="00896D66"/>
    <w:rsid w:val="00896F13"/>
    <w:rsid w:val="008976EA"/>
    <w:rsid w:val="008A1691"/>
    <w:rsid w:val="008A3672"/>
    <w:rsid w:val="008B765F"/>
    <w:rsid w:val="008B7C61"/>
    <w:rsid w:val="008C2F66"/>
    <w:rsid w:val="008C55E9"/>
    <w:rsid w:val="008D1B82"/>
    <w:rsid w:val="008D2B5A"/>
    <w:rsid w:val="008D30B3"/>
    <w:rsid w:val="008D543D"/>
    <w:rsid w:val="008F427F"/>
    <w:rsid w:val="009013B8"/>
    <w:rsid w:val="00903603"/>
    <w:rsid w:val="00906D3D"/>
    <w:rsid w:val="009077A4"/>
    <w:rsid w:val="00907F16"/>
    <w:rsid w:val="009130B9"/>
    <w:rsid w:val="009143DC"/>
    <w:rsid w:val="0091578E"/>
    <w:rsid w:val="009161FF"/>
    <w:rsid w:val="009168C2"/>
    <w:rsid w:val="00916CC3"/>
    <w:rsid w:val="00916F98"/>
    <w:rsid w:val="009174DE"/>
    <w:rsid w:val="009204BD"/>
    <w:rsid w:val="00923459"/>
    <w:rsid w:val="0092572A"/>
    <w:rsid w:val="00925A21"/>
    <w:rsid w:val="0093025E"/>
    <w:rsid w:val="009308B3"/>
    <w:rsid w:val="00930F8A"/>
    <w:rsid w:val="00932017"/>
    <w:rsid w:val="009326F1"/>
    <w:rsid w:val="0093280E"/>
    <w:rsid w:val="0093287B"/>
    <w:rsid w:val="00932D34"/>
    <w:rsid w:val="00934B25"/>
    <w:rsid w:val="009356FF"/>
    <w:rsid w:val="00940404"/>
    <w:rsid w:val="00946F35"/>
    <w:rsid w:val="0095150B"/>
    <w:rsid w:val="009525AA"/>
    <w:rsid w:val="00955133"/>
    <w:rsid w:val="009558D9"/>
    <w:rsid w:val="009570DA"/>
    <w:rsid w:val="009622DF"/>
    <w:rsid w:val="00962C09"/>
    <w:rsid w:val="0096316B"/>
    <w:rsid w:val="00963446"/>
    <w:rsid w:val="00965833"/>
    <w:rsid w:val="0096793C"/>
    <w:rsid w:val="0097546F"/>
    <w:rsid w:val="00977C60"/>
    <w:rsid w:val="0098186B"/>
    <w:rsid w:val="009836A3"/>
    <w:rsid w:val="00983A71"/>
    <w:rsid w:val="00994A41"/>
    <w:rsid w:val="00994F5E"/>
    <w:rsid w:val="00996600"/>
    <w:rsid w:val="009A0758"/>
    <w:rsid w:val="009A171D"/>
    <w:rsid w:val="009A2D1E"/>
    <w:rsid w:val="009A39C5"/>
    <w:rsid w:val="009A7041"/>
    <w:rsid w:val="009B27D6"/>
    <w:rsid w:val="009C4567"/>
    <w:rsid w:val="009C56D2"/>
    <w:rsid w:val="009D0081"/>
    <w:rsid w:val="009D2C27"/>
    <w:rsid w:val="009D449B"/>
    <w:rsid w:val="009D477E"/>
    <w:rsid w:val="009D7AB6"/>
    <w:rsid w:val="009E0438"/>
    <w:rsid w:val="009E0CAE"/>
    <w:rsid w:val="009E0D25"/>
    <w:rsid w:val="009E0EB3"/>
    <w:rsid w:val="009E17CD"/>
    <w:rsid w:val="009E4258"/>
    <w:rsid w:val="009E5158"/>
    <w:rsid w:val="009E77FC"/>
    <w:rsid w:val="009F0BB4"/>
    <w:rsid w:val="009F0E46"/>
    <w:rsid w:val="009F338C"/>
    <w:rsid w:val="009F423C"/>
    <w:rsid w:val="009F5ED1"/>
    <w:rsid w:val="009F7B23"/>
    <w:rsid w:val="00A04099"/>
    <w:rsid w:val="00A05076"/>
    <w:rsid w:val="00A056F2"/>
    <w:rsid w:val="00A107B0"/>
    <w:rsid w:val="00A124BB"/>
    <w:rsid w:val="00A1295D"/>
    <w:rsid w:val="00A12A18"/>
    <w:rsid w:val="00A133B1"/>
    <w:rsid w:val="00A147C4"/>
    <w:rsid w:val="00A21958"/>
    <w:rsid w:val="00A23F68"/>
    <w:rsid w:val="00A2502D"/>
    <w:rsid w:val="00A260BA"/>
    <w:rsid w:val="00A26C28"/>
    <w:rsid w:val="00A277B8"/>
    <w:rsid w:val="00A278EB"/>
    <w:rsid w:val="00A2795D"/>
    <w:rsid w:val="00A32F92"/>
    <w:rsid w:val="00A33D34"/>
    <w:rsid w:val="00A363E0"/>
    <w:rsid w:val="00A42786"/>
    <w:rsid w:val="00A43C5B"/>
    <w:rsid w:val="00A50002"/>
    <w:rsid w:val="00A55093"/>
    <w:rsid w:val="00A5563C"/>
    <w:rsid w:val="00A559B7"/>
    <w:rsid w:val="00A57262"/>
    <w:rsid w:val="00A57B86"/>
    <w:rsid w:val="00A60E5B"/>
    <w:rsid w:val="00A659CC"/>
    <w:rsid w:val="00A747C7"/>
    <w:rsid w:val="00A758AA"/>
    <w:rsid w:val="00A76396"/>
    <w:rsid w:val="00A76CB4"/>
    <w:rsid w:val="00A8058F"/>
    <w:rsid w:val="00A80664"/>
    <w:rsid w:val="00A90C42"/>
    <w:rsid w:val="00A919DD"/>
    <w:rsid w:val="00A92730"/>
    <w:rsid w:val="00A92AB2"/>
    <w:rsid w:val="00AA0D8C"/>
    <w:rsid w:val="00AA5B43"/>
    <w:rsid w:val="00AA6527"/>
    <w:rsid w:val="00AB0F49"/>
    <w:rsid w:val="00AB3C0F"/>
    <w:rsid w:val="00AB7449"/>
    <w:rsid w:val="00AC23E4"/>
    <w:rsid w:val="00AC39AC"/>
    <w:rsid w:val="00AC496D"/>
    <w:rsid w:val="00AC5D13"/>
    <w:rsid w:val="00AC7684"/>
    <w:rsid w:val="00AD377A"/>
    <w:rsid w:val="00AD5A37"/>
    <w:rsid w:val="00AD6696"/>
    <w:rsid w:val="00AE315F"/>
    <w:rsid w:val="00AE5CA3"/>
    <w:rsid w:val="00AE7E94"/>
    <w:rsid w:val="00B00398"/>
    <w:rsid w:val="00B015C4"/>
    <w:rsid w:val="00B0331D"/>
    <w:rsid w:val="00B03763"/>
    <w:rsid w:val="00B07C1A"/>
    <w:rsid w:val="00B11B26"/>
    <w:rsid w:val="00B120C7"/>
    <w:rsid w:val="00B13610"/>
    <w:rsid w:val="00B13E01"/>
    <w:rsid w:val="00B20F75"/>
    <w:rsid w:val="00B210A9"/>
    <w:rsid w:val="00B2251F"/>
    <w:rsid w:val="00B36924"/>
    <w:rsid w:val="00B36DEE"/>
    <w:rsid w:val="00B41053"/>
    <w:rsid w:val="00B42183"/>
    <w:rsid w:val="00B42A9E"/>
    <w:rsid w:val="00B45A21"/>
    <w:rsid w:val="00B4660B"/>
    <w:rsid w:val="00B479E9"/>
    <w:rsid w:val="00B47C05"/>
    <w:rsid w:val="00B509E5"/>
    <w:rsid w:val="00B53339"/>
    <w:rsid w:val="00B54536"/>
    <w:rsid w:val="00B554E7"/>
    <w:rsid w:val="00B60607"/>
    <w:rsid w:val="00B61381"/>
    <w:rsid w:val="00B61A0E"/>
    <w:rsid w:val="00B6611E"/>
    <w:rsid w:val="00B70352"/>
    <w:rsid w:val="00B71EBC"/>
    <w:rsid w:val="00B73A9C"/>
    <w:rsid w:val="00B81B49"/>
    <w:rsid w:val="00B825B0"/>
    <w:rsid w:val="00B85A69"/>
    <w:rsid w:val="00B864CB"/>
    <w:rsid w:val="00B86BFF"/>
    <w:rsid w:val="00B8722B"/>
    <w:rsid w:val="00B94944"/>
    <w:rsid w:val="00BA1089"/>
    <w:rsid w:val="00BA2760"/>
    <w:rsid w:val="00BA4E45"/>
    <w:rsid w:val="00BA5048"/>
    <w:rsid w:val="00BA7018"/>
    <w:rsid w:val="00BA79FE"/>
    <w:rsid w:val="00BB0ECA"/>
    <w:rsid w:val="00BB1DFA"/>
    <w:rsid w:val="00BB1FCD"/>
    <w:rsid w:val="00BC2938"/>
    <w:rsid w:val="00BC2D62"/>
    <w:rsid w:val="00BC367B"/>
    <w:rsid w:val="00BC3878"/>
    <w:rsid w:val="00BC4FBD"/>
    <w:rsid w:val="00BC547E"/>
    <w:rsid w:val="00BC6148"/>
    <w:rsid w:val="00BD0139"/>
    <w:rsid w:val="00BD41E3"/>
    <w:rsid w:val="00BD7808"/>
    <w:rsid w:val="00BE0361"/>
    <w:rsid w:val="00BE0C70"/>
    <w:rsid w:val="00BE373B"/>
    <w:rsid w:val="00BE4983"/>
    <w:rsid w:val="00BE4B98"/>
    <w:rsid w:val="00BE5CF3"/>
    <w:rsid w:val="00BE7DE0"/>
    <w:rsid w:val="00BF4601"/>
    <w:rsid w:val="00BF597E"/>
    <w:rsid w:val="00C02924"/>
    <w:rsid w:val="00C03A53"/>
    <w:rsid w:val="00C053D8"/>
    <w:rsid w:val="00C124AE"/>
    <w:rsid w:val="00C15673"/>
    <w:rsid w:val="00C1672B"/>
    <w:rsid w:val="00C16D71"/>
    <w:rsid w:val="00C20C52"/>
    <w:rsid w:val="00C230A4"/>
    <w:rsid w:val="00C24359"/>
    <w:rsid w:val="00C32237"/>
    <w:rsid w:val="00C326CF"/>
    <w:rsid w:val="00C36FF8"/>
    <w:rsid w:val="00C376BD"/>
    <w:rsid w:val="00C37920"/>
    <w:rsid w:val="00C42A31"/>
    <w:rsid w:val="00C45425"/>
    <w:rsid w:val="00C46715"/>
    <w:rsid w:val="00C50383"/>
    <w:rsid w:val="00C51AA2"/>
    <w:rsid w:val="00C51EE6"/>
    <w:rsid w:val="00C5246E"/>
    <w:rsid w:val="00C53FDC"/>
    <w:rsid w:val="00C54663"/>
    <w:rsid w:val="00C57E38"/>
    <w:rsid w:val="00C6395D"/>
    <w:rsid w:val="00C64D7D"/>
    <w:rsid w:val="00C71FDF"/>
    <w:rsid w:val="00C7256F"/>
    <w:rsid w:val="00C73EA3"/>
    <w:rsid w:val="00C77E06"/>
    <w:rsid w:val="00C814B0"/>
    <w:rsid w:val="00C846AB"/>
    <w:rsid w:val="00C847D2"/>
    <w:rsid w:val="00C84960"/>
    <w:rsid w:val="00C856FD"/>
    <w:rsid w:val="00C86E4B"/>
    <w:rsid w:val="00C8714D"/>
    <w:rsid w:val="00C908C0"/>
    <w:rsid w:val="00C917BD"/>
    <w:rsid w:val="00C94CCC"/>
    <w:rsid w:val="00C95347"/>
    <w:rsid w:val="00CA1050"/>
    <w:rsid w:val="00CA2515"/>
    <w:rsid w:val="00CA456D"/>
    <w:rsid w:val="00CA5154"/>
    <w:rsid w:val="00CA5B56"/>
    <w:rsid w:val="00CA5C6A"/>
    <w:rsid w:val="00CA5F95"/>
    <w:rsid w:val="00CA64E7"/>
    <w:rsid w:val="00CB2A62"/>
    <w:rsid w:val="00CB49C5"/>
    <w:rsid w:val="00CC0E55"/>
    <w:rsid w:val="00CC32F0"/>
    <w:rsid w:val="00CC5813"/>
    <w:rsid w:val="00CC63A3"/>
    <w:rsid w:val="00CD151F"/>
    <w:rsid w:val="00CD2FAF"/>
    <w:rsid w:val="00CD34F8"/>
    <w:rsid w:val="00CD3D2A"/>
    <w:rsid w:val="00CD5018"/>
    <w:rsid w:val="00CD70CA"/>
    <w:rsid w:val="00CE093B"/>
    <w:rsid w:val="00CE364D"/>
    <w:rsid w:val="00CE65D7"/>
    <w:rsid w:val="00CE6C7D"/>
    <w:rsid w:val="00CE7BF0"/>
    <w:rsid w:val="00CF19FB"/>
    <w:rsid w:val="00CF1C59"/>
    <w:rsid w:val="00CF264B"/>
    <w:rsid w:val="00CF574E"/>
    <w:rsid w:val="00CF6F25"/>
    <w:rsid w:val="00D00235"/>
    <w:rsid w:val="00D0081F"/>
    <w:rsid w:val="00D01682"/>
    <w:rsid w:val="00D02E1D"/>
    <w:rsid w:val="00D0580B"/>
    <w:rsid w:val="00D0661F"/>
    <w:rsid w:val="00D07A00"/>
    <w:rsid w:val="00D127C4"/>
    <w:rsid w:val="00D15173"/>
    <w:rsid w:val="00D211F4"/>
    <w:rsid w:val="00D25B47"/>
    <w:rsid w:val="00D26D59"/>
    <w:rsid w:val="00D27A5E"/>
    <w:rsid w:val="00D3667D"/>
    <w:rsid w:val="00D406C2"/>
    <w:rsid w:val="00D40EBE"/>
    <w:rsid w:val="00D4289D"/>
    <w:rsid w:val="00D47921"/>
    <w:rsid w:val="00D50228"/>
    <w:rsid w:val="00D512B7"/>
    <w:rsid w:val="00D53072"/>
    <w:rsid w:val="00D54A0B"/>
    <w:rsid w:val="00D60125"/>
    <w:rsid w:val="00D6163C"/>
    <w:rsid w:val="00D62B91"/>
    <w:rsid w:val="00D62E5D"/>
    <w:rsid w:val="00D647C4"/>
    <w:rsid w:val="00D64B44"/>
    <w:rsid w:val="00D66DF2"/>
    <w:rsid w:val="00D6784E"/>
    <w:rsid w:val="00D705B4"/>
    <w:rsid w:val="00D73452"/>
    <w:rsid w:val="00D75E9E"/>
    <w:rsid w:val="00D778FD"/>
    <w:rsid w:val="00D819FC"/>
    <w:rsid w:val="00D82DD9"/>
    <w:rsid w:val="00D86B26"/>
    <w:rsid w:val="00D86C05"/>
    <w:rsid w:val="00D90ABC"/>
    <w:rsid w:val="00D93018"/>
    <w:rsid w:val="00DA0105"/>
    <w:rsid w:val="00DA503A"/>
    <w:rsid w:val="00DA52ED"/>
    <w:rsid w:val="00DA76BB"/>
    <w:rsid w:val="00DB2AF3"/>
    <w:rsid w:val="00DB48D0"/>
    <w:rsid w:val="00DC039E"/>
    <w:rsid w:val="00DC22E4"/>
    <w:rsid w:val="00DC242E"/>
    <w:rsid w:val="00DC7D27"/>
    <w:rsid w:val="00DD1958"/>
    <w:rsid w:val="00DD319D"/>
    <w:rsid w:val="00DE01E5"/>
    <w:rsid w:val="00DE09EE"/>
    <w:rsid w:val="00DE2F09"/>
    <w:rsid w:val="00DE426B"/>
    <w:rsid w:val="00DE4DE0"/>
    <w:rsid w:val="00DE648E"/>
    <w:rsid w:val="00DE7F7E"/>
    <w:rsid w:val="00DF0A97"/>
    <w:rsid w:val="00DF15AF"/>
    <w:rsid w:val="00DF2E73"/>
    <w:rsid w:val="00DF4D92"/>
    <w:rsid w:val="00DF619A"/>
    <w:rsid w:val="00E02181"/>
    <w:rsid w:val="00E0305D"/>
    <w:rsid w:val="00E03C01"/>
    <w:rsid w:val="00E04DB4"/>
    <w:rsid w:val="00E05004"/>
    <w:rsid w:val="00E07BD5"/>
    <w:rsid w:val="00E11DF3"/>
    <w:rsid w:val="00E15C69"/>
    <w:rsid w:val="00E166B0"/>
    <w:rsid w:val="00E17099"/>
    <w:rsid w:val="00E204F6"/>
    <w:rsid w:val="00E2112E"/>
    <w:rsid w:val="00E243AC"/>
    <w:rsid w:val="00E255C8"/>
    <w:rsid w:val="00E269BE"/>
    <w:rsid w:val="00E316B3"/>
    <w:rsid w:val="00E32D5B"/>
    <w:rsid w:val="00E360D1"/>
    <w:rsid w:val="00E37214"/>
    <w:rsid w:val="00E415E2"/>
    <w:rsid w:val="00E514CB"/>
    <w:rsid w:val="00E56CAF"/>
    <w:rsid w:val="00E606ED"/>
    <w:rsid w:val="00E66FC8"/>
    <w:rsid w:val="00E67D96"/>
    <w:rsid w:val="00E77511"/>
    <w:rsid w:val="00E80E99"/>
    <w:rsid w:val="00E8585E"/>
    <w:rsid w:val="00E9069B"/>
    <w:rsid w:val="00E92925"/>
    <w:rsid w:val="00E95013"/>
    <w:rsid w:val="00E95CA8"/>
    <w:rsid w:val="00E96B0E"/>
    <w:rsid w:val="00EA0D3C"/>
    <w:rsid w:val="00EA5060"/>
    <w:rsid w:val="00EB08BB"/>
    <w:rsid w:val="00EB17B8"/>
    <w:rsid w:val="00EB2ED1"/>
    <w:rsid w:val="00EB32E9"/>
    <w:rsid w:val="00EB364F"/>
    <w:rsid w:val="00EB3C34"/>
    <w:rsid w:val="00EB550D"/>
    <w:rsid w:val="00EB5C1D"/>
    <w:rsid w:val="00EC1E37"/>
    <w:rsid w:val="00EC3C7A"/>
    <w:rsid w:val="00ED3931"/>
    <w:rsid w:val="00ED42DF"/>
    <w:rsid w:val="00ED4A92"/>
    <w:rsid w:val="00ED5964"/>
    <w:rsid w:val="00ED648D"/>
    <w:rsid w:val="00EE1992"/>
    <w:rsid w:val="00EE1BF3"/>
    <w:rsid w:val="00EE4CE7"/>
    <w:rsid w:val="00EE4D73"/>
    <w:rsid w:val="00EE5E17"/>
    <w:rsid w:val="00EE678A"/>
    <w:rsid w:val="00EE74F0"/>
    <w:rsid w:val="00EE7614"/>
    <w:rsid w:val="00EF0368"/>
    <w:rsid w:val="00EF0E00"/>
    <w:rsid w:val="00EF29C7"/>
    <w:rsid w:val="00EF2BA9"/>
    <w:rsid w:val="00EF4F13"/>
    <w:rsid w:val="00EF5D52"/>
    <w:rsid w:val="00EF67F2"/>
    <w:rsid w:val="00EF6997"/>
    <w:rsid w:val="00F000D1"/>
    <w:rsid w:val="00F1008D"/>
    <w:rsid w:val="00F13103"/>
    <w:rsid w:val="00F17EC3"/>
    <w:rsid w:val="00F205B9"/>
    <w:rsid w:val="00F226FE"/>
    <w:rsid w:val="00F24738"/>
    <w:rsid w:val="00F313B5"/>
    <w:rsid w:val="00F334AF"/>
    <w:rsid w:val="00F35038"/>
    <w:rsid w:val="00F364F3"/>
    <w:rsid w:val="00F37D2A"/>
    <w:rsid w:val="00F40A58"/>
    <w:rsid w:val="00F425CB"/>
    <w:rsid w:val="00F42DD8"/>
    <w:rsid w:val="00F45B6B"/>
    <w:rsid w:val="00F46176"/>
    <w:rsid w:val="00F47452"/>
    <w:rsid w:val="00F47C34"/>
    <w:rsid w:val="00F47E7D"/>
    <w:rsid w:val="00F512C1"/>
    <w:rsid w:val="00F5159D"/>
    <w:rsid w:val="00F60063"/>
    <w:rsid w:val="00F62A89"/>
    <w:rsid w:val="00F6587A"/>
    <w:rsid w:val="00F65894"/>
    <w:rsid w:val="00F66324"/>
    <w:rsid w:val="00F66757"/>
    <w:rsid w:val="00F66FA5"/>
    <w:rsid w:val="00F67A6A"/>
    <w:rsid w:val="00F72599"/>
    <w:rsid w:val="00F83D63"/>
    <w:rsid w:val="00F85866"/>
    <w:rsid w:val="00F8586D"/>
    <w:rsid w:val="00F91AD1"/>
    <w:rsid w:val="00F92300"/>
    <w:rsid w:val="00F9388F"/>
    <w:rsid w:val="00F944DC"/>
    <w:rsid w:val="00F96727"/>
    <w:rsid w:val="00F96AEA"/>
    <w:rsid w:val="00F97289"/>
    <w:rsid w:val="00FA239A"/>
    <w:rsid w:val="00FA3366"/>
    <w:rsid w:val="00FA77B6"/>
    <w:rsid w:val="00FB0830"/>
    <w:rsid w:val="00FB47A0"/>
    <w:rsid w:val="00FC1B2C"/>
    <w:rsid w:val="00FC44DC"/>
    <w:rsid w:val="00FC4F85"/>
    <w:rsid w:val="00FC720D"/>
    <w:rsid w:val="00FD157C"/>
    <w:rsid w:val="00FD2B3C"/>
    <w:rsid w:val="00FD36C6"/>
    <w:rsid w:val="00FD49A6"/>
    <w:rsid w:val="00FD5E77"/>
    <w:rsid w:val="00FE0218"/>
    <w:rsid w:val="00FE07A9"/>
    <w:rsid w:val="00FE3CD8"/>
    <w:rsid w:val="00FE58B7"/>
    <w:rsid w:val="00FE5C6A"/>
    <w:rsid w:val="00FE6080"/>
    <w:rsid w:val="00FE68B7"/>
    <w:rsid w:val="00FF1F32"/>
    <w:rsid w:val="00FF39D6"/>
    <w:rsid w:val="6F0A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B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82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82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825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825B0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BD41E3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zhijun yan</dc:creator>
  <cp:lastModifiedBy>Administrator</cp:lastModifiedBy>
  <cp:revision>14</cp:revision>
  <dcterms:created xsi:type="dcterms:W3CDTF">2017-10-18T07:11:00Z</dcterms:created>
  <dcterms:modified xsi:type="dcterms:W3CDTF">2018-01-05T06:04:00Z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